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451CF0" w14:textId="77777777" w:rsidR="00B41A90" w:rsidRPr="002B2E70" w:rsidRDefault="00D06CF5">
      <w:pPr>
        <w:rPr>
          <w:rFonts w:ascii="Arial" w:hAnsi="Arial" w:cs="Arial"/>
          <w:b/>
          <w:bCs/>
          <w:sz w:val="24"/>
          <w:szCs w:val="24"/>
        </w:rPr>
      </w:pPr>
      <w:r w:rsidRPr="002B2E70">
        <w:rPr>
          <w:rFonts w:ascii="Arial" w:hAnsi="Arial" w:cs="Arial"/>
          <w:b/>
          <w:bCs/>
          <w:sz w:val="24"/>
          <w:szCs w:val="24"/>
        </w:rPr>
        <w:t>Descrição da Ferramenta de Ataque</w:t>
      </w:r>
    </w:p>
    <w:p w14:paraId="7188408C" w14:textId="77777777" w:rsidR="00787D3A" w:rsidRPr="002B2E70" w:rsidRDefault="00F639C8">
      <w:pPr>
        <w:rPr>
          <w:rFonts w:ascii="Arial" w:hAnsi="Arial" w:cs="Arial"/>
          <w:sz w:val="24"/>
          <w:szCs w:val="24"/>
        </w:rPr>
      </w:pPr>
      <w:r w:rsidRPr="002B2E70">
        <w:rPr>
          <w:rFonts w:ascii="Arial" w:hAnsi="Arial" w:cs="Arial"/>
          <w:sz w:val="24"/>
          <w:szCs w:val="24"/>
        </w:rPr>
        <w:t>Foi criado uma ferramenta para automação dos ataques simulando uma visão real de inundação de pacotes gerando a volumetria necessária</w:t>
      </w:r>
      <w:r w:rsidR="00503A61" w:rsidRPr="002B2E70">
        <w:rPr>
          <w:rFonts w:ascii="Arial" w:hAnsi="Arial" w:cs="Arial"/>
          <w:sz w:val="24"/>
          <w:szCs w:val="24"/>
        </w:rPr>
        <w:t xml:space="preserve"> para o POC em questão</w:t>
      </w:r>
    </w:p>
    <w:p w14:paraId="6CD98065" w14:textId="33290EDE" w:rsidR="00787D3A" w:rsidRPr="002B2E70" w:rsidRDefault="00787D3A" w:rsidP="00E0533A">
      <w:pPr>
        <w:jc w:val="both"/>
        <w:rPr>
          <w:rFonts w:ascii="Arial" w:hAnsi="Arial" w:cs="Arial"/>
          <w:sz w:val="24"/>
          <w:szCs w:val="24"/>
        </w:rPr>
      </w:pPr>
      <w:r w:rsidRPr="002B2E70">
        <w:rPr>
          <w:rFonts w:ascii="Arial" w:hAnsi="Arial" w:cs="Arial"/>
          <w:sz w:val="24"/>
          <w:szCs w:val="24"/>
        </w:rPr>
        <w:t xml:space="preserve">A ferramenta utilizada, desenvolvida em </w:t>
      </w:r>
      <w:proofErr w:type="spellStart"/>
      <w:r w:rsidRPr="002B2E70">
        <w:rPr>
          <w:rFonts w:ascii="Arial" w:hAnsi="Arial" w:cs="Arial"/>
          <w:sz w:val="24"/>
          <w:szCs w:val="24"/>
        </w:rPr>
        <w:t>Golang</w:t>
      </w:r>
      <w:proofErr w:type="spellEnd"/>
      <w:r w:rsidRPr="002B2E70">
        <w:rPr>
          <w:rFonts w:ascii="Arial" w:hAnsi="Arial" w:cs="Arial"/>
          <w:sz w:val="24"/>
          <w:szCs w:val="24"/>
        </w:rPr>
        <w:t>, foi projetada para atuar como um orquestrador entre diferentes máquinas em um ambiente de nuvem. Ela facilita a comunicação e execução de comandos em várias máquinas de forma eficiente e organizada através de um conceito denominado "Fleet".</w:t>
      </w:r>
    </w:p>
    <w:p w14:paraId="7B973DA5" w14:textId="77777777" w:rsidR="00787D3A" w:rsidRPr="002B2E70" w:rsidRDefault="00787D3A" w:rsidP="00E0533A">
      <w:pPr>
        <w:autoSpaceDE w:val="0"/>
        <w:autoSpaceDN w:val="0"/>
        <w:adjustRightInd w:val="0"/>
        <w:spacing w:after="400" w:line="240" w:lineRule="auto"/>
        <w:jc w:val="both"/>
        <w:rPr>
          <w:rFonts w:ascii="Arial" w:hAnsi="Arial" w:cs="Arial"/>
          <w:kern w:val="0"/>
          <w:sz w:val="24"/>
          <w:szCs w:val="24"/>
        </w:rPr>
      </w:pPr>
      <w:r w:rsidRPr="002B2E70">
        <w:rPr>
          <w:rFonts w:ascii="Arial" w:hAnsi="Arial" w:cs="Arial"/>
          <w:b/>
          <w:bCs/>
          <w:kern w:val="0"/>
          <w:sz w:val="24"/>
          <w:szCs w:val="24"/>
        </w:rPr>
        <w:t>Funcionalidades</w:t>
      </w:r>
      <w:r w:rsidRPr="002B2E70">
        <w:rPr>
          <w:rFonts w:ascii="Arial" w:hAnsi="Arial" w:cs="Arial"/>
          <w:kern w:val="0"/>
          <w:sz w:val="24"/>
          <w:szCs w:val="24"/>
        </w:rPr>
        <w:t>:</w:t>
      </w:r>
    </w:p>
    <w:p w14:paraId="7424F02E" w14:textId="77777777" w:rsidR="00787D3A" w:rsidRPr="002B2E70" w:rsidRDefault="00787D3A" w:rsidP="00E0533A">
      <w:pPr>
        <w:numPr>
          <w:ilvl w:val="0"/>
          <w:numId w:val="1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kern w:val="0"/>
          <w:sz w:val="24"/>
          <w:szCs w:val="24"/>
        </w:rPr>
      </w:pPr>
      <w:r w:rsidRPr="002B2E70">
        <w:rPr>
          <w:rFonts w:ascii="Arial" w:hAnsi="Arial" w:cs="Arial"/>
          <w:b/>
          <w:bCs/>
          <w:kern w:val="1"/>
          <w:sz w:val="24"/>
          <w:szCs w:val="24"/>
        </w:rPr>
        <w:tab/>
      </w:r>
      <w:r w:rsidRPr="002B2E70">
        <w:rPr>
          <w:rFonts w:ascii="Arial" w:hAnsi="Arial" w:cs="Arial"/>
          <w:b/>
          <w:bCs/>
          <w:kern w:val="1"/>
          <w:sz w:val="24"/>
          <w:szCs w:val="24"/>
        </w:rPr>
        <w:tab/>
      </w:r>
      <w:r w:rsidRPr="002B2E70">
        <w:rPr>
          <w:rFonts w:ascii="Arial" w:hAnsi="Arial" w:cs="Arial"/>
          <w:b/>
          <w:bCs/>
          <w:kern w:val="0"/>
          <w:sz w:val="24"/>
          <w:szCs w:val="24"/>
        </w:rPr>
        <w:t>Criação do Fleet</w:t>
      </w:r>
      <w:r w:rsidRPr="002B2E70">
        <w:rPr>
          <w:rFonts w:ascii="Arial" w:hAnsi="Arial" w:cs="Arial"/>
          <w:kern w:val="0"/>
          <w:sz w:val="24"/>
          <w:szCs w:val="24"/>
        </w:rPr>
        <w:t>:</w:t>
      </w:r>
    </w:p>
    <w:p w14:paraId="481EFDAF" w14:textId="77777777" w:rsidR="00787D3A" w:rsidRPr="002B2E70" w:rsidRDefault="00787D3A" w:rsidP="00E0533A">
      <w:pPr>
        <w:numPr>
          <w:ilvl w:val="1"/>
          <w:numId w:val="1"/>
        </w:numPr>
        <w:tabs>
          <w:tab w:val="left" w:pos="940"/>
          <w:tab w:val="left" w:pos="1440"/>
        </w:tabs>
        <w:autoSpaceDE w:val="0"/>
        <w:autoSpaceDN w:val="0"/>
        <w:adjustRightInd w:val="0"/>
        <w:spacing w:after="0" w:line="240" w:lineRule="auto"/>
        <w:ind w:left="1440" w:hanging="1440"/>
        <w:jc w:val="both"/>
        <w:rPr>
          <w:rFonts w:ascii="Arial" w:hAnsi="Arial" w:cs="Arial"/>
          <w:kern w:val="0"/>
          <w:sz w:val="24"/>
          <w:szCs w:val="24"/>
        </w:rPr>
      </w:pPr>
      <w:r w:rsidRPr="002B2E70">
        <w:rPr>
          <w:rFonts w:ascii="Arial" w:hAnsi="Arial" w:cs="Arial"/>
          <w:kern w:val="0"/>
          <w:sz w:val="24"/>
          <w:szCs w:val="24"/>
        </w:rPr>
        <w:t xml:space="preserve">Dentro da ferramenta, um "Fleet" refere-se a um conjunto de máquinas agrupadas sob uma </w:t>
      </w:r>
      <w:proofErr w:type="spellStart"/>
      <w:r w:rsidRPr="002B2E70">
        <w:rPr>
          <w:rFonts w:ascii="Arial" w:hAnsi="Arial" w:cs="Arial"/>
          <w:kern w:val="0"/>
          <w:sz w:val="24"/>
          <w:szCs w:val="24"/>
        </w:rPr>
        <w:t>tag</w:t>
      </w:r>
      <w:proofErr w:type="spellEnd"/>
      <w:r w:rsidRPr="002B2E70">
        <w:rPr>
          <w:rFonts w:ascii="Arial" w:hAnsi="Arial" w:cs="Arial"/>
          <w:kern w:val="0"/>
          <w:sz w:val="24"/>
          <w:szCs w:val="24"/>
        </w:rPr>
        <w:t xml:space="preserve"> específica. Isso permite estabelecer um canal entre elas através do SSH, possibilitando a orquestração de comandos de maneira coordenada.</w:t>
      </w:r>
    </w:p>
    <w:p w14:paraId="7E882CD6" w14:textId="77777777" w:rsidR="00E0533A" w:rsidRPr="002B2E70" w:rsidRDefault="00E0533A" w:rsidP="00E0533A">
      <w:pPr>
        <w:numPr>
          <w:ilvl w:val="1"/>
          <w:numId w:val="1"/>
        </w:numPr>
        <w:tabs>
          <w:tab w:val="left" w:pos="940"/>
          <w:tab w:val="left" w:pos="1440"/>
        </w:tabs>
        <w:autoSpaceDE w:val="0"/>
        <w:autoSpaceDN w:val="0"/>
        <w:adjustRightInd w:val="0"/>
        <w:spacing w:after="0" w:line="240" w:lineRule="auto"/>
        <w:ind w:left="1440" w:hanging="1440"/>
        <w:jc w:val="both"/>
        <w:rPr>
          <w:rFonts w:ascii="Arial" w:hAnsi="Arial" w:cs="Arial"/>
          <w:kern w:val="0"/>
          <w:sz w:val="24"/>
          <w:szCs w:val="24"/>
        </w:rPr>
      </w:pPr>
    </w:p>
    <w:p w14:paraId="67F70ED8" w14:textId="77777777" w:rsidR="00787D3A" w:rsidRPr="002B2E70" w:rsidRDefault="00787D3A" w:rsidP="00E0533A">
      <w:pPr>
        <w:numPr>
          <w:ilvl w:val="0"/>
          <w:numId w:val="1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kern w:val="0"/>
          <w:sz w:val="24"/>
          <w:szCs w:val="24"/>
        </w:rPr>
      </w:pPr>
      <w:r w:rsidRPr="002B2E70">
        <w:rPr>
          <w:rFonts w:ascii="Arial" w:hAnsi="Arial" w:cs="Arial"/>
          <w:b/>
          <w:bCs/>
          <w:kern w:val="1"/>
          <w:sz w:val="24"/>
          <w:szCs w:val="24"/>
        </w:rPr>
        <w:tab/>
      </w:r>
      <w:r w:rsidRPr="002B2E70">
        <w:rPr>
          <w:rFonts w:ascii="Arial" w:hAnsi="Arial" w:cs="Arial"/>
          <w:b/>
          <w:bCs/>
          <w:kern w:val="1"/>
          <w:sz w:val="24"/>
          <w:szCs w:val="24"/>
        </w:rPr>
        <w:tab/>
      </w:r>
      <w:r w:rsidRPr="002B2E70">
        <w:rPr>
          <w:rFonts w:ascii="Arial" w:hAnsi="Arial" w:cs="Arial"/>
          <w:b/>
          <w:bCs/>
          <w:kern w:val="0"/>
          <w:sz w:val="24"/>
          <w:szCs w:val="24"/>
        </w:rPr>
        <w:t>Execução de Comandos</w:t>
      </w:r>
      <w:r w:rsidRPr="002B2E70">
        <w:rPr>
          <w:rFonts w:ascii="Arial" w:hAnsi="Arial" w:cs="Arial"/>
          <w:kern w:val="0"/>
          <w:sz w:val="24"/>
          <w:szCs w:val="24"/>
        </w:rPr>
        <w:t>:</w:t>
      </w:r>
    </w:p>
    <w:p w14:paraId="0C01605E" w14:textId="03F3A4AB" w:rsidR="00787D3A" w:rsidRPr="002B2E70" w:rsidRDefault="00787D3A" w:rsidP="00E0533A">
      <w:pPr>
        <w:numPr>
          <w:ilvl w:val="1"/>
          <w:numId w:val="1"/>
        </w:numPr>
        <w:tabs>
          <w:tab w:val="left" w:pos="940"/>
          <w:tab w:val="left" w:pos="1440"/>
        </w:tabs>
        <w:autoSpaceDE w:val="0"/>
        <w:autoSpaceDN w:val="0"/>
        <w:adjustRightInd w:val="0"/>
        <w:spacing w:after="0" w:line="240" w:lineRule="auto"/>
        <w:ind w:left="1440" w:hanging="1440"/>
        <w:jc w:val="both"/>
        <w:rPr>
          <w:rFonts w:ascii="Arial" w:hAnsi="Arial" w:cs="Arial"/>
          <w:kern w:val="0"/>
          <w:sz w:val="24"/>
          <w:szCs w:val="24"/>
        </w:rPr>
      </w:pPr>
      <w:r w:rsidRPr="002B2E70">
        <w:rPr>
          <w:rFonts w:ascii="Arial" w:hAnsi="Arial" w:cs="Arial"/>
          <w:kern w:val="0"/>
          <w:sz w:val="24"/>
          <w:szCs w:val="24"/>
        </w:rPr>
        <w:t>Através da ferramenta, é possível enviar comandos para todos os</w:t>
      </w:r>
      <w:r w:rsidR="00E0533A" w:rsidRPr="002B2E70">
        <w:rPr>
          <w:rFonts w:ascii="Arial" w:hAnsi="Arial" w:cs="Arial"/>
          <w:kern w:val="0"/>
          <w:sz w:val="24"/>
          <w:szCs w:val="24"/>
        </w:rPr>
        <w:t xml:space="preserve"> </w:t>
      </w:r>
      <w:r w:rsidRPr="002B2E70">
        <w:rPr>
          <w:rFonts w:ascii="Arial" w:hAnsi="Arial" w:cs="Arial"/>
          <w:kern w:val="0"/>
          <w:sz w:val="24"/>
          <w:szCs w:val="24"/>
        </w:rPr>
        <w:t>membros do Fleet simultaneamente.</w:t>
      </w:r>
    </w:p>
    <w:p w14:paraId="2BDABF35" w14:textId="77777777" w:rsidR="00787D3A" w:rsidRPr="002B2E70" w:rsidRDefault="00787D3A" w:rsidP="00E0533A">
      <w:pPr>
        <w:numPr>
          <w:ilvl w:val="1"/>
          <w:numId w:val="1"/>
        </w:numPr>
        <w:tabs>
          <w:tab w:val="left" w:pos="940"/>
          <w:tab w:val="left" w:pos="1440"/>
        </w:tabs>
        <w:autoSpaceDE w:val="0"/>
        <w:autoSpaceDN w:val="0"/>
        <w:adjustRightInd w:val="0"/>
        <w:spacing w:after="0" w:line="240" w:lineRule="auto"/>
        <w:ind w:left="1440" w:hanging="1440"/>
        <w:jc w:val="both"/>
        <w:rPr>
          <w:rFonts w:ascii="Arial" w:hAnsi="Arial" w:cs="Arial"/>
          <w:kern w:val="0"/>
          <w:sz w:val="24"/>
          <w:szCs w:val="24"/>
        </w:rPr>
      </w:pPr>
      <w:r w:rsidRPr="002B2E70">
        <w:rPr>
          <w:rFonts w:ascii="Arial" w:hAnsi="Arial" w:cs="Arial"/>
          <w:kern w:val="0"/>
          <w:sz w:val="24"/>
          <w:szCs w:val="24"/>
        </w:rPr>
        <w:t>O usuário tem a opção de escolher entre uma execução concorrente (todos ao mesmo tempo) ou serializada (um após o outro).</w:t>
      </w:r>
    </w:p>
    <w:p w14:paraId="6146059B" w14:textId="77777777" w:rsidR="00E0533A" w:rsidRPr="002B2E70" w:rsidRDefault="00E0533A" w:rsidP="00E0533A">
      <w:pPr>
        <w:numPr>
          <w:ilvl w:val="1"/>
          <w:numId w:val="1"/>
        </w:numPr>
        <w:tabs>
          <w:tab w:val="left" w:pos="940"/>
          <w:tab w:val="left" w:pos="1440"/>
        </w:tabs>
        <w:autoSpaceDE w:val="0"/>
        <w:autoSpaceDN w:val="0"/>
        <w:adjustRightInd w:val="0"/>
        <w:spacing w:after="0" w:line="240" w:lineRule="auto"/>
        <w:ind w:left="1440" w:hanging="1440"/>
        <w:jc w:val="both"/>
        <w:rPr>
          <w:rFonts w:ascii="Arial" w:hAnsi="Arial" w:cs="Arial"/>
          <w:kern w:val="0"/>
          <w:sz w:val="24"/>
          <w:szCs w:val="24"/>
        </w:rPr>
      </w:pPr>
    </w:p>
    <w:p w14:paraId="01E60B8E" w14:textId="77777777" w:rsidR="00787D3A" w:rsidRPr="002B2E70" w:rsidRDefault="00787D3A" w:rsidP="00E0533A">
      <w:pPr>
        <w:numPr>
          <w:ilvl w:val="0"/>
          <w:numId w:val="1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0" w:line="240" w:lineRule="auto"/>
        <w:ind w:hanging="720"/>
        <w:jc w:val="both"/>
        <w:rPr>
          <w:rFonts w:ascii="Arial" w:hAnsi="Arial" w:cs="Arial"/>
          <w:kern w:val="0"/>
          <w:sz w:val="24"/>
          <w:szCs w:val="24"/>
        </w:rPr>
      </w:pPr>
      <w:r w:rsidRPr="002B2E70">
        <w:rPr>
          <w:rFonts w:ascii="Arial" w:hAnsi="Arial" w:cs="Arial"/>
          <w:b/>
          <w:bCs/>
          <w:kern w:val="1"/>
          <w:sz w:val="24"/>
          <w:szCs w:val="24"/>
        </w:rPr>
        <w:tab/>
      </w:r>
      <w:r w:rsidRPr="002B2E70">
        <w:rPr>
          <w:rFonts w:ascii="Arial" w:hAnsi="Arial" w:cs="Arial"/>
          <w:b/>
          <w:bCs/>
          <w:kern w:val="1"/>
          <w:sz w:val="24"/>
          <w:szCs w:val="24"/>
        </w:rPr>
        <w:tab/>
      </w:r>
      <w:r w:rsidRPr="002B2E70">
        <w:rPr>
          <w:rFonts w:ascii="Arial" w:hAnsi="Arial" w:cs="Arial"/>
          <w:b/>
          <w:bCs/>
          <w:kern w:val="0"/>
          <w:sz w:val="24"/>
          <w:szCs w:val="24"/>
        </w:rPr>
        <w:t>Menu de Ataques</w:t>
      </w:r>
      <w:r w:rsidRPr="002B2E70">
        <w:rPr>
          <w:rFonts w:ascii="Arial" w:hAnsi="Arial" w:cs="Arial"/>
          <w:kern w:val="0"/>
          <w:sz w:val="24"/>
          <w:szCs w:val="24"/>
        </w:rPr>
        <w:t>:</w:t>
      </w:r>
    </w:p>
    <w:p w14:paraId="7155FC02" w14:textId="77777777" w:rsidR="00787D3A" w:rsidRPr="002B2E70" w:rsidRDefault="00787D3A" w:rsidP="00E0533A">
      <w:pPr>
        <w:numPr>
          <w:ilvl w:val="1"/>
          <w:numId w:val="1"/>
        </w:numPr>
        <w:tabs>
          <w:tab w:val="left" w:pos="940"/>
          <w:tab w:val="left" w:pos="1440"/>
        </w:tabs>
        <w:autoSpaceDE w:val="0"/>
        <w:autoSpaceDN w:val="0"/>
        <w:adjustRightInd w:val="0"/>
        <w:spacing w:after="0" w:line="240" w:lineRule="auto"/>
        <w:ind w:left="1440" w:hanging="1440"/>
        <w:jc w:val="both"/>
        <w:rPr>
          <w:rFonts w:ascii="Arial" w:hAnsi="Arial" w:cs="Arial"/>
          <w:kern w:val="0"/>
          <w:sz w:val="24"/>
          <w:szCs w:val="24"/>
        </w:rPr>
      </w:pPr>
      <w:r w:rsidRPr="002B2E70">
        <w:rPr>
          <w:rFonts w:ascii="Arial" w:hAnsi="Arial" w:cs="Arial"/>
          <w:kern w:val="0"/>
          <w:sz w:val="24"/>
          <w:szCs w:val="24"/>
        </w:rPr>
        <w:t>A ferramenta apresenta um menu que implementa comandos para ataques comuns, tornando mais prática a realização de testes e simulações em ambientes controlados.</w:t>
      </w:r>
    </w:p>
    <w:p w14:paraId="228DE96A" w14:textId="77777777" w:rsidR="00E0533A" w:rsidRPr="002B2E70" w:rsidRDefault="00E0533A" w:rsidP="00787D3A">
      <w:pPr>
        <w:numPr>
          <w:ilvl w:val="1"/>
          <w:numId w:val="1"/>
        </w:numPr>
        <w:tabs>
          <w:tab w:val="left" w:pos="940"/>
          <w:tab w:val="left" w:pos="1440"/>
        </w:tabs>
        <w:autoSpaceDE w:val="0"/>
        <w:autoSpaceDN w:val="0"/>
        <w:adjustRightInd w:val="0"/>
        <w:spacing w:after="0" w:line="240" w:lineRule="auto"/>
        <w:ind w:left="1440" w:hanging="1440"/>
        <w:rPr>
          <w:rFonts w:ascii="Arial" w:hAnsi="Arial" w:cs="Arial"/>
          <w:kern w:val="0"/>
          <w:sz w:val="24"/>
          <w:szCs w:val="24"/>
        </w:rPr>
      </w:pPr>
    </w:p>
    <w:p w14:paraId="58740EEF" w14:textId="6881270B" w:rsidR="00F639C8" w:rsidRPr="002B2E70" w:rsidRDefault="00787D3A" w:rsidP="00E0533A">
      <w:pPr>
        <w:autoSpaceDE w:val="0"/>
        <w:autoSpaceDN w:val="0"/>
        <w:adjustRightInd w:val="0"/>
        <w:spacing w:after="400" w:line="240" w:lineRule="auto"/>
        <w:jc w:val="both"/>
        <w:rPr>
          <w:rFonts w:ascii="Arial" w:hAnsi="Arial" w:cs="Arial"/>
          <w:kern w:val="0"/>
          <w:sz w:val="24"/>
          <w:szCs w:val="24"/>
        </w:rPr>
      </w:pPr>
      <w:r w:rsidRPr="002B2E70">
        <w:rPr>
          <w:rFonts w:ascii="Arial" w:hAnsi="Arial" w:cs="Arial"/>
          <w:kern w:val="0"/>
          <w:sz w:val="24"/>
          <w:szCs w:val="24"/>
        </w:rPr>
        <w:t>Através desta ferramenta de orquestração, profissionais podem gerenciar e interagir com múltiplas máquinas em um ambiente de nuvem de forma simplificada. Seja para tarefas administrativas rotineiras ou para conduzir testes específicos, nossa solução oferece uma interface intuitiva e eficaz para otimizar esses processos.</w:t>
      </w:r>
    </w:p>
    <w:p w14:paraId="49AA3E3D" w14:textId="77777777" w:rsidR="001F6272" w:rsidRPr="002B2E70" w:rsidRDefault="00C96403" w:rsidP="001F6272">
      <w:pPr>
        <w:pStyle w:val="p"/>
        <w:shd w:val="clear" w:color="auto" w:fill="FFFFFF"/>
        <w:spacing w:before="0" w:beforeAutospacing="0" w:after="240" w:afterAutospacing="0"/>
        <w:rPr>
          <w:rFonts w:ascii="Arial" w:hAnsi="Arial" w:cs="Arial"/>
        </w:rPr>
      </w:pPr>
      <w:r w:rsidRPr="002B2E70">
        <w:rPr>
          <w:rFonts w:ascii="Arial" w:hAnsi="Arial" w:cs="Arial"/>
        </w:rPr>
        <w:t>Para gerar o tráfego IPSE</w:t>
      </w:r>
      <w:r w:rsidR="001F6272" w:rsidRPr="002B2E70">
        <w:rPr>
          <w:rFonts w:ascii="Arial" w:hAnsi="Arial" w:cs="Arial"/>
        </w:rPr>
        <w:t xml:space="preserve">C foi criado um replay de um pacote válido IKE e então com o PCAP foi utilizado para o envio de requisições </w:t>
      </w:r>
      <w:r w:rsidR="002226BF" w:rsidRPr="002B2E70">
        <w:rPr>
          <w:rFonts w:ascii="Arial" w:hAnsi="Arial" w:cs="Arial"/>
        </w:rPr>
        <w:t>e</w:t>
      </w:r>
      <w:r w:rsidR="001F6272" w:rsidRPr="002B2E70">
        <w:rPr>
          <w:rFonts w:ascii="Arial" w:hAnsi="Arial" w:cs="Arial"/>
        </w:rPr>
        <w:t xml:space="preserve"> gerar o tráfego flood neste protocolo.</w:t>
      </w:r>
    </w:p>
    <w:tbl>
      <w:tblPr>
        <w:tblStyle w:val="Tabelacomgrade"/>
        <w:tblW w:w="0" w:type="auto"/>
        <w:tblInd w:w="-147" w:type="dxa"/>
        <w:tblLook w:val="04A0" w:firstRow="1" w:lastRow="0" w:firstColumn="1" w:lastColumn="0" w:noHBand="0" w:noVBand="1"/>
      </w:tblPr>
      <w:tblGrid>
        <w:gridCol w:w="2977"/>
        <w:gridCol w:w="5664"/>
      </w:tblGrid>
      <w:tr w:rsidR="00C96403" w:rsidRPr="002B2E70" w14:paraId="47C8CF20" w14:textId="77777777" w:rsidTr="00C96403">
        <w:tc>
          <w:tcPr>
            <w:tcW w:w="2977" w:type="dxa"/>
          </w:tcPr>
          <w:p w14:paraId="23228533" w14:textId="77777777" w:rsidR="00C96403" w:rsidRPr="002B2E70" w:rsidRDefault="00C96403" w:rsidP="00C9640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bookmarkStart w:id="0" w:name="_Hlk145699455"/>
            <w:proofErr w:type="spellStart"/>
            <w:r w:rsidRPr="002B2E70">
              <w:rPr>
                <w:rFonts w:ascii="Arial" w:hAnsi="Arial" w:cs="Arial"/>
                <w:b/>
                <w:bCs/>
                <w:sz w:val="24"/>
                <w:szCs w:val="24"/>
              </w:rPr>
              <w:t>Traffic</w:t>
            </w:r>
            <w:proofErr w:type="spellEnd"/>
            <w:r w:rsidRPr="002B2E70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2B2E70">
              <w:rPr>
                <w:rFonts w:ascii="Arial" w:hAnsi="Arial" w:cs="Arial"/>
                <w:b/>
                <w:bCs/>
                <w:sz w:val="24"/>
                <w:szCs w:val="24"/>
              </w:rPr>
              <w:t>Type</w:t>
            </w:r>
            <w:proofErr w:type="spellEnd"/>
          </w:p>
        </w:tc>
        <w:tc>
          <w:tcPr>
            <w:tcW w:w="5664" w:type="dxa"/>
          </w:tcPr>
          <w:p w14:paraId="7E5CC399" w14:textId="77777777" w:rsidR="00C96403" w:rsidRPr="002B2E70" w:rsidRDefault="00C96403" w:rsidP="00C9640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proofErr w:type="spellStart"/>
            <w:r w:rsidRPr="002B2E70">
              <w:rPr>
                <w:rFonts w:ascii="Arial" w:hAnsi="Arial" w:cs="Arial"/>
                <w:b/>
                <w:bCs/>
                <w:sz w:val="24"/>
                <w:szCs w:val="24"/>
              </w:rPr>
              <w:t>Commands</w:t>
            </w:r>
            <w:proofErr w:type="spellEnd"/>
          </w:p>
        </w:tc>
      </w:tr>
      <w:tr w:rsidR="00C96403" w:rsidRPr="002B2E70" w14:paraId="69EAC165" w14:textId="77777777" w:rsidTr="00C96403">
        <w:tc>
          <w:tcPr>
            <w:tcW w:w="2977" w:type="dxa"/>
          </w:tcPr>
          <w:p w14:paraId="7DBED2EA" w14:textId="77777777" w:rsidR="00C96403" w:rsidRPr="002B2E70" w:rsidRDefault="00C96403" w:rsidP="00C9640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2B2E70">
              <w:rPr>
                <w:rFonts w:ascii="Arial" w:hAnsi="Arial" w:cs="Arial"/>
                <w:b/>
                <w:bCs/>
                <w:sz w:val="24"/>
                <w:szCs w:val="24"/>
              </w:rPr>
              <w:t>ICMP</w:t>
            </w:r>
          </w:p>
        </w:tc>
        <w:tc>
          <w:tcPr>
            <w:tcW w:w="5664" w:type="dxa"/>
          </w:tcPr>
          <w:p w14:paraId="1CAE687A" w14:textId="77777777" w:rsidR="00C96403" w:rsidRPr="002B2E70" w:rsidRDefault="00C96403" w:rsidP="00C96403">
            <w:pPr>
              <w:rPr>
                <w:rFonts w:ascii="Arial" w:hAnsi="Arial" w:cs="Arial"/>
                <w:sz w:val="24"/>
                <w:szCs w:val="24"/>
              </w:rPr>
            </w:pPr>
            <w:r w:rsidRPr="002B2E70">
              <w:rPr>
                <w:rFonts w:ascii="Arial" w:hAnsi="Arial" w:cs="Arial"/>
                <w:sz w:val="24"/>
                <w:szCs w:val="24"/>
              </w:rPr>
              <w:t>hping3 -i u1 --</w:t>
            </w:r>
            <w:proofErr w:type="spellStart"/>
            <w:r w:rsidRPr="002B2E70">
              <w:rPr>
                <w:rFonts w:ascii="Arial" w:hAnsi="Arial" w:cs="Arial"/>
                <w:sz w:val="24"/>
                <w:szCs w:val="24"/>
              </w:rPr>
              <w:t>icmp</w:t>
            </w:r>
            <w:proofErr w:type="spellEnd"/>
            <w:r w:rsidRPr="002B2E70">
              <w:rPr>
                <w:rFonts w:ascii="Arial" w:hAnsi="Arial" w:cs="Arial"/>
                <w:sz w:val="24"/>
                <w:szCs w:val="24"/>
              </w:rPr>
              <w:t xml:space="preserve"> -d 1450 </w:t>
            </w:r>
            <w:proofErr w:type="spellStart"/>
            <w:r w:rsidRPr="002B2E70">
              <w:rPr>
                <w:rFonts w:ascii="Arial" w:hAnsi="Arial" w:cs="Arial"/>
                <w:i/>
                <w:iCs/>
                <w:sz w:val="26"/>
                <w:szCs w:val="26"/>
              </w:rPr>
              <w:t>dst.addr</w:t>
            </w:r>
            <w:proofErr w:type="spellEnd"/>
            <w:r w:rsidRPr="002B2E70">
              <w:rPr>
                <w:rFonts w:ascii="Arial" w:hAnsi="Arial" w:cs="Arial"/>
                <w:sz w:val="26"/>
                <w:szCs w:val="26"/>
              </w:rPr>
              <w:t xml:space="preserve"> </w:t>
            </w:r>
            <w:r w:rsidRPr="002B2E70">
              <w:rPr>
                <w:rFonts w:ascii="Arial" w:hAnsi="Arial" w:cs="Arial"/>
                <w:sz w:val="24"/>
                <w:szCs w:val="24"/>
              </w:rPr>
              <w:t>--flood</w:t>
            </w:r>
          </w:p>
        </w:tc>
      </w:tr>
      <w:tr w:rsidR="00C96403" w:rsidRPr="002B2E70" w14:paraId="5854682B" w14:textId="77777777" w:rsidTr="00C96403">
        <w:tc>
          <w:tcPr>
            <w:tcW w:w="2977" w:type="dxa"/>
          </w:tcPr>
          <w:p w14:paraId="6E0A3EEB" w14:textId="77777777" w:rsidR="00C96403" w:rsidRPr="002B2E70" w:rsidRDefault="00C96403" w:rsidP="00C9640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2B2E70">
              <w:rPr>
                <w:rFonts w:ascii="Arial" w:hAnsi="Arial" w:cs="Arial"/>
                <w:b/>
                <w:bCs/>
                <w:sz w:val="24"/>
                <w:szCs w:val="24"/>
              </w:rPr>
              <w:t>TCP SYN</w:t>
            </w:r>
          </w:p>
        </w:tc>
        <w:tc>
          <w:tcPr>
            <w:tcW w:w="5664" w:type="dxa"/>
          </w:tcPr>
          <w:p w14:paraId="1A1CA78C" w14:textId="77777777" w:rsidR="00C96403" w:rsidRPr="002B2E70" w:rsidRDefault="00C96403" w:rsidP="00C96403">
            <w:pPr>
              <w:rPr>
                <w:rFonts w:ascii="Arial" w:hAnsi="Arial" w:cs="Arial"/>
                <w:sz w:val="24"/>
                <w:szCs w:val="24"/>
              </w:rPr>
            </w:pPr>
            <w:r w:rsidRPr="002B2E70">
              <w:rPr>
                <w:rFonts w:ascii="Arial" w:hAnsi="Arial" w:cs="Arial"/>
                <w:sz w:val="24"/>
                <w:szCs w:val="24"/>
              </w:rPr>
              <w:t xml:space="preserve">hping3 -i u1 -S -p 23 -d 1450 </w:t>
            </w:r>
            <w:proofErr w:type="spellStart"/>
            <w:r w:rsidRPr="002B2E70">
              <w:rPr>
                <w:rFonts w:ascii="Arial" w:hAnsi="Arial" w:cs="Arial"/>
                <w:i/>
                <w:iCs/>
                <w:sz w:val="24"/>
                <w:szCs w:val="24"/>
              </w:rPr>
              <w:t>dst.addr</w:t>
            </w:r>
            <w:proofErr w:type="spellEnd"/>
            <w:r w:rsidRPr="002B2E70">
              <w:rPr>
                <w:rFonts w:ascii="Arial" w:hAnsi="Arial" w:cs="Arial"/>
                <w:sz w:val="24"/>
                <w:szCs w:val="24"/>
              </w:rPr>
              <w:t xml:space="preserve"> --flood</w:t>
            </w:r>
          </w:p>
        </w:tc>
      </w:tr>
      <w:tr w:rsidR="00C96403" w:rsidRPr="002B2E70" w14:paraId="2C86326E" w14:textId="77777777" w:rsidTr="00C96403">
        <w:tc>
          <w:tcPr>
            <w:tcW w:w="2977" w:type="dxa"/>
          </w:tcPr>
          <w:p w14:paraId="392D304F" w14:textId="77777777" w:rsidR="00C96403" w:rsidRPr="002B2E70" w:rsidRDefault="00C96403" w:rsidP="00C9640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2B2E70">
              <w:rPr>
                <w:rFonts w:ascii="Arial" w:hAnsi="Arial" w:cs="Arial"/>
                <w:b/>
                <w:bCs/>
                <w:sz w:val="24"/>
                <w:szCs w:val="24"/>
              </w:rPr>
              <w:t>TCP ACK</w:t>
            </w:r>
          </w:p>
        </w:tc>
        <w:tc>
          <w:tcPr>
            <w:tcW w:w="5664" w:type="dxa"/>
          </w:tcPr>
          <w:p w14:paraId="15A315C0" w14:textId="77777777" w:rsidR="00C96403" w:rsidRPr="002B2E70" w:rsidRDefault="00C96403" w:rsidP="00C96403">
            <w:pPr>
              <w:rPr>
                <w:rFonts w:ascii="Arial" w:hAnsi="Arial" w:cs="Arial"/>
                <w:sz w:val="24"/>
                <w:szCs w:val="24"/>
              </w:rPr>
            </w:pPr>
            <w:r w:rsidRPr="002B2E70">
              <w:rPr>
                <w:rFonts w:ascii="Arial" w:hAnsi="Arial" w:cs="Arial"/>
                <w:sz w:val="24"/>
                <w:szCs w:val="24"/>
              </w:rPr>
              <w:t>hping3 -i u1 -</w:t>
            </w:r>
            <w:r w:rsidR="001F6272" w:rsidRPr="002B2E70">
              <w:rPr>
                <w:rFonts w:ascii="Arial" w:hAnsi="Arial" w:cs="Arial"/>
                <w:sz w:val="24"/>
                <w:szCs w:val="24"/>
              </w:rPr>
              <w:t>A</w:t>
            </w:r>
            <w:r w:rsidRPr="002B2E70">
              <w:rPr>
                <w:rFonts w:ascii="Arial" w:hAnsi="Arial" w:cs="Arial"/>
                <w:sz w:val="24"/>
                <w:szCs w:val="24"/>
              </w:rPr>
              <w:t xml:space="preserve"> -p 23 -d 1450 </w:t>
            </w:r>
            <w:proofErr w:type="spellStart"/>
            <w:r w:rsidRPr="002B2E70">
              <w:rPr>
                <w:rFonts w:ascii="Arial" w:hAnsi="Arial" w:cs="Arial"/>
                <w:i/>
                <w:iCs/>
                <w:sz w:val="24"/>
                <w:szCs w:val="24"/>
              </w:rPr>
              <w:t>dst.addr</w:t>
            </w:r>
            <w:proofErr w:type="spellEnd"/>
            <w:r w:rsidRPr="002B2E70">
              <w:rPr>
                <w:rFonts w:ascii="Arial" w:hAnsi="Arial" w:cs="Arial"/>
                <w:sz w:val="24"/>
                <w:szCs w:val="24"/>
              </w:rPr>
              <w:t xml:space="preserve"> --flood</w:t>
            </w:r>
          </w:p>
        </w:tc>
      </w:tr>
      <w:tr w:rsidR="00C96403" w:rsidRPr="002B2E70" w14:paraId="78604039" w14:textId="77777777" w:rsidTr="00C96403">
        <w:tc>
          <w:tcPr>
            <w:tcW w:w="2977" w:type="dxa"/>
          </w:tcPr>
          <w:p w14:paraId="33496AF9" w14:textId="77777777" w:rsidR="00C96403" w:rsidRPr="002B2E70" w:rsidRDefault="00C96403" w:rsidP="00C9640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2B2E70">
              <w:rPr>
                <w:rFonts w:ascii="Arial" w:hAnsi="Arial" w:cs="Arial"/>
                <w:b/>
                <w:bCs/>
                <w:sz w:val="24"/>
                <w:szCs w:val="24"/>
              </w:rPr>
              <w:t>UDP</w:t>
            </w:r>
          </w:p>
        </w:tc>
        <w:tc>
          <w:tcPr>
            <w:tcW w:w="5664" w:type="dxa"/>
          </w:tcPr>
          <w:p w14:paraId="22999119" w14:textId="77777777" w:rsidR="00C96403" w:rsidRPr="002B2E70" w:rsidRDefault="00C96403" w:rsidP="00C96403">
            <w:pPr>
              <w:rPr>
                <w:rFonts w:ascii="Arial" w:hAnsi="Arial" w:cs="Arial"/>
                <w:sz w:val="24"/>
                <w:szCs w:val="24"/>
              </w:rPr>
            </w:pPr>
            <w:r w:rsidRPr="002B2E70">
              <w:rPr>
                <w:rFonts w:ascii="Arial" w:hAnsi="Arial" w:cs="Arial"/>
                <w:sz w:val="24"/>
                <w:szCs w:val="24"/>
              </w:rPr>
              <w:t>hping3 -i u1 --</w:t>
            </w:r>
            <w:proofErr w:type="spellStart"/>
            <w:r w:rsidRPr="002B2E70">
              <w:rPr>
                <w:rFonts w:ascii="Arial" w:hAnsi="Arial" w:cs="Arial"/>
                <w:sz w:val="24"/>
                <w:szCs w:val="24"/>
              </w:rPr>
              <w:t>udp</w:t>
            </w:r>
            <w:proofErr w:type="spellEnd"/>
            <w:r w:rsidRPr="002B2E70">
              <w:rPr>
                <w:rFonts w:ascii="Arial" w:hAnsi="Arial" w:cs="Arial"/>
                <w:sz w:val="24"/>
                <w:szCs w:val="24"/>
              </w:rPr>
              <w:t xml:space="preserve"> -p 23 -d 1450 </w:t>
            </w:r>
            <w:proofErr w:type="spellStart"/>
            <w:r w:rsidRPr="002B2E70">
              <w:rPr>
                <w:rFonts w:ascii="Arial" w:hAnsi="Arial" w:cs="Arial"/>
                <w:i/>
                <w:iCs/>
                <w:sz w:val="24"/>
                <w:szCs w:val="24"/>
              </w:rPr>
              <w:t>dst.addr</w:t>
            </w:r>
            <w:proofErr w:type="spellEnd"/>
            <w:r w:rsidRPr="002B2E70">
              <w:rPr>
                <w:rFonts w:ascii="Arial" w:hAnsi="Arial" w:cs="Arial"/>
                <w:sz w:val="24"/>
                <w:szCs w:val="24"/>
              </w:rPr>
              <w:t xml:space="preserve"> --flood</w:t>
            </w:r>
          </w:p>
        </w:tc>
      </w:tr>
      <w:tr w:rsidR="00C96403" w:rsidRPr="002B2E70" w14:paraId="1D90E98B" w14:textId="77777777" w:rsidTr="00C96403">
        <w:tc>
          <w:tcPr>
            <w:tcW w:w="2977" w:type="dxa"/>
          </w:tcPr>
          <w:p w14:paraId="1F8CCA3D" w14:textId="77777777" w:rsidR="00C96403" w:rsidRPr="002B2E70" w:rsidRDefault="00C96403" w:rsidP="00C9640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bookmarkStart w:id="1" w:name="_Hlk145701404"/>
            <w:bookmarkEnd w:id="0"/>
            <w:r w:rsidRPr="002B2E70">
              <w:rPr>
                <w:rFonts w:ascii="Arial" w:hAnsi="Arial" w:cs="Arial"/>
                <w:b/>
                <w:bCs/>
                <w:sz w:val="24"/>
                <w:szCs w:val="24"/>
              </w:rPr>
              <w:t>IPSEC</w:t>
            </w:r>
          </w:p>
        </w:tc>
        <w:tc>
          <w:tcPr>
            <w:tcW w:w="5664" w:type="dxa"/>
          </w:tcPr>
          <w:p w14:paraId="77373FA1" w14:textId="77777777" w:rsidR="00C96403" w:rsidRPr="002B2E70" w:rsidRDefault="001F6272" w:rsidP="00C96403">
            <w:pPr>
              <w:rPr>
                <w:rFonts w:ascii="Arial" w:hAnsi="Arial" w:cs="Arial"/>
                <w:sz w:val="24"/>
                <w:szCs w:val="24"/>
              </w:rPr>
            </w:pPr>
            <w:r w:rsidRPr="002B2E70">
              <w:rPr>
                <w:rFonts w:ascii="Arial" w:hAnsi="Arial" w:cs="Arial"/>
                <w:sz w:val="24"/>
                <w:szCs w:val="24"/>
              </w:rPr>
              <w:t>./replay --</w:t>
            </w:r>
            <w:proofErr w:type="spellStart"/>
            <w:r w:rsidRPr="002B2E70">
              <w:rPr>
                <w:rFonts w:ascii="Arial" w:hAnsi="Arial" w:cs="Arial"/>
                <w:sz w:val="24"/>
                <w:szCs w:val="24"/>
              </w:rPr>
              <w:t>fname</w:t>
            </w:r>
            <w:proofErr w:type="spellEnd"/>
            <w:r w:rsidRPr="002B2E70">
              <w:rPr>
                <w:rFonts w:ascii="Arial" w:hAnsi="Arial" w:cs="Arial"/>
                <w:sz w:val="24"/>
                <w:szCs w:val="24"/>
              </w:rPr>
              <w:t xml:space="preserve"> /root/</w:t>
            </w:r>
            <w:proofErr w:type="spellStart"/>
            <w:r w:rsidRPr="002B2E70">
              <w:rPr>
                <w:rFonts w:ascii="Arial" w:hAnsi="Arial" w:cs="Arial"/>
                <w:sz w:val="24"/>
                <w:szCs w:val="24"/>
              </w:rPr>
              <w:t>traffic.pcap</w:t>
            </w:r>
            <w:proofErr w:type="spellEnd"/>
            <w:r w:rsidRPr="002B2E70">
              <w:rPr>
                <w:rFonts w:ascii="Arial" w:hAnsi="Arial" w:cs="Arial"/>
                <w:sz w:val="24"/>
                <w:szCs w:val="24"/>
              </w:rPr>
              <w:t xml:space="preserve"> --</w:t>
            </w:r>
            <w:proofErr w:type="spellStart"/>
            <w:r w:rsidRPr="002B2E70">
              <w:rPr>
                <w:rFonts w:ascii="Arial" w:hAnsi="Arial" w:cs="Arial"/>
                <w:sz w:val="24"/>
                <w:szCs w:val="24"/>
              </w:rPr>
              <w:t>workers</w:t>
            </w:r>
            <w:proofErr w:type="spellEnd"/>
            <w:r w:rsidRPr="002B2E70">
              <w:rPr>
                <w:rFonts w:ascii="Arial" w:hAnsi="Arial" w:cs="Arial"/>
                <w:sz w:val="24"/>
                <w:szCs w:val="24"/>
              </w:rPr>
              <w:t xml:space="preserve"> 100</w:t>
            </w:r>
          </w:p>
        </w:tc>
      </w:tr>
      <w:bookmarkEnd w:id="1"/>
    </w:tbl>
    <w:p w14:paraId="7C8083BE" w14:textId="77777777" w:rsidR="00B41A90" w:rsidRPr="002B2E70" w:rsidRDefault="00B41A90">
      <w:pPr>
        <w:rPr>
          <w:rFonts w:ascii="Arial" w:hAnsi="Arial" w:cs="Arial"/>
          <w:b/>
          <w:bCs/>
          <w:sz w:val="24"/>
          <w:szCs w:val="24"/>
        </w:rPr>
      </w:pPr>
    </w:p>
    <w:p w14:paraId="1ABC3488" w14:textId="77777777" w:rsidR="00787D3A" w:rsidRPr="002B2E70" w:rsidRDefault="00787D3A">
      <w:pPr>
        <w:rPr>
          <w:rFonts w:ascii="Arial" w:hAnsi="Arial" w:cs="Arial"/>
          <w:b/>
          <w:bCs/>
          <w:sz w:val="24"/>
          <w:szCs w:val="24"/>
        </w:rPr>
      </w:pPr>
    </w:p>
    <w:p w14:paraId="5C49F296" w14:textId="77777777" w:rsidR="002E1C35" w:rsidRPr="002B2E70" w:rsidRDefault="002E1C35" w:rsidP="002E1C35">
      <w:pPr>
        <w:autoSpaceDE w:val="0"/>
        <w:autoSpaceDN w:val="0"/>
        <w:adjustRightInd w:val="0"/>
        <w:spacing w:after="400" w:line="240" w:lineRule="auto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b/>
          <w:bCs/>
          <w:color w:val="000000" w:themeColor="text1"/>
          <w:kern w:val="0"/>
          <w:sz w:val="24"/>
          <w:szCs w:val="24"/>
        </w:rPr>
        <w:lastRenderedPageBreak/>
        <w:t>Comando</w:t>
      </w: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: hping3 -i u1 --</w:t>
      </w:r>
      <w:proofErr w:type="spellStart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icmp</w:t>
      </w:r>
      <w:proofErr w:type="spellEnd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 xml:space="preserve"> -d 1450 </w:t>
      </w:r>
      <w:proofErr w:type="spellStart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dst.addr</w:t>
      </w:r>
      <w:proofErr w:type="spellEnd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 xml:space="preserve"> --flood</w:t>
      </w:r>
    </w:p>
    <w:p w14:paraId="1BEC588F" w14:textId="77777777" w:rsidR="002E1C35" w:rsidRPr="002B2E70" w:rsidRDefault="002E1C35" w:rsidP="002E1C35">
      <w:pPr>
        <w:autoSpaceDE w:val="0"/>
        <w:autoSpaceDN w:val="0"/>
        <w:adjustRightInd w:val="0"/>
        <w:spacing w:after="400" w:line="240" w:lineRule="auto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b/>
          <w:bCs/>
          <w:color w:val="000000" w:themeColor="text1"/>
          <w:kern w:val="0"/>
          <w:sz w:val="24"/>
          <w:szCs w:val="24"/>
        </w:rPr>
        <w:t>Explicação</w:t>
      </w: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:</w:t>
      </w:r>
    </w:p>
    <w:p w14:paraId="550E2749" w14:textId="77777777" w:rsidR="002E1C35" w:rsidRPr="002B2E70" w:rsidRDefault="002E1C35" w:rsidP="002E1C35">
      <w:pPr>
        <w:autoSpaceDE w:val="0"/>
        <w:autoSpaceDN w:val="0"/>
        <w:adjustRightInd w:val="0"/>
        <w:spacing w:after="400" w:line="240" w:lineRule="auto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Este comando utiliza o hping3 para enviar pacotes ICMP em um intervalo de 1 microssegundo. O tamanho do pacote é de 1450 bytes. O destino dos pacotes é "</w:t>
      </w:r>
      <w:proofErr w:type="spellStart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dst.addr</w:t>
      </w:r>
      <w:proofErr w:type="spellEnd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". O argumento --flood faz com que os pacotes sejam enviados o mais rápido possível, ignorando as tentativas de exibir os resultados ou estatísticas.</w:t>
      </w:r>
    </w:p>
    <w:p w14:paraId="1B060459" w14:textId="77777777" w:rsidR="002E1C35" w:rsidRPr="002B2E70" w:rsidRDefault="002E1C35" w:rsidP="002E1C35">
      <w:pPr>
        <w:autoSpaceDE w:val="0"/>
        <w:autoSpaceDN w:val="0"/>
        <w:adjustRightInd w:val="0"/>
        <w:spacing w:after="400" w:line="240" w:lineRule="auto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b/>
          <w:bCs/>
          <w:color w:val="000000" w:themeColor="text1"/>
          <w:kern w:val="0"/>
          <w:sz w:val="24"/>
          <w:szCs w:val="24"/>
        </w:rPr>
        <w:t>Argumentos</w:t>
      </w: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:</w:t>
      </w:r>
    </w:p>
    <w:p w14:paraId="50E1823A" w14:textId="77777777" w:rsidR="002E1C35" w:rsidRPr="002B2E70" w:rsidRDefault="002E1C35" w:rsidP="002E1C35">
      <w:pPr>
        <w:numPr>
          <w:ilvl w:val="0"/>
          <w:numId w:val="1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0" w:line="240" w:lineRule="auto"/>
        <w:ind w:hanging="720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-i u1: Define o intervalo entre os pacotes. "u1" significa 1 microssegundo.</w:t>
      </w:r>
    </w:p>
    <w:p w14:paraId="764DD83D" w14:textId="77777777" w:rsidR="002E1C35" w:rsidRPr="002B2E70" w:rsidRDefault="002E1C35" w:rsidP="002E1C35">
      <w:pPr>
        <w:numPr>
          <w:ilvl w:val="0"/>
          <w:numId w:val="1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0" w:line="240" w:lineRule="auto"/>
        <w:ind w:hanging="720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--</w:t>
      </w:r>
      <w:proofErr w:type="spellStart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icmp</w:t>
      </w:r>
      <w:proofErr w:type="spellEnd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: Define o tipo de pacote como ICMP.</w:t>
      </w:r>
    </w:p>
    <w:p w14:paraId="236D8EF4" w14:textId="77777777" w:rsidR="002E1C35" w:rsidRPr="002B2E70" w:rsidRDefault="002E1C35" w:rsidP="002E1C35">
      <w:pPr>
        <w:numPr>
          <w:ilvl w:val="0"/>
          <w:numId w:val="1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0" w:line="240" w:lineRule="auto"/>
        <w:ind w:hanging="720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-d 1450: Define o tamanho do pacote para 1450 bytes.</w:t>
      </w:r>
    </w:p>
    <w:p w14:paraId="3D11E49B" w14:textId="77777777" w:rsidR="002E1C35" w:rsidRPr="002B2E70" w:rsidRDefault="002E1C35" w:rsidP="002E1C35">
      <w:pPr>
        <w:numPr>
          <w:ilvl w:val="0"/>
          <w:numId w:val="1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0" w:line="240" w:lineRule="auto"/>
        <w:ind w:hanging="720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--flood: Envia pacotes o mais rápido possível.</w:t>
      </w:r>
    </w:p>
    <w:p w14:paraId="727BF076" w14:textId="77777777" w:rsidR="002E1C35" w:rsidRPr="002B2E70" w:rsidRDefault="002E1C35" w:rsidP="002E1C3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 w:themeColor="text1"/>
          <w:kern w:val="0"/>
          <w:sz w:val="24"/>
          <w:szCs w:val="24"/>
        </w:rPr>
      </w:pPr>
    </w:p>
    <w:p w14:paraId="17C4DD20" w14:textId="77777777" w:rsidR="002E1C35" w:rsidRPr="002B2E70" w:rsidRDefault="002E1C35" w:rsidP="002E1C35">
      <w:pPr>
        <w:autoSpaceDE w:val="0"/>
        <w:autoSpaceDN w:val="0"/>
        <w:adjustRightInd w:val="0"/>
        <w:spacing w:after="400" w:line="240" w:lineRule="auto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b/>
          <w:bCs/>
          <w:color w:val="000000" w:themeColor="text1"/>
          <w:kern w:val="0"/>
          <w:sz w:val="24"/>
          <w:szCs w:val="24"/>
        </w:rPr>
        <w:t>Comando</w:t>
      </w: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 xml:space="preserve">: hping3 -i u1 -S -p 23 -d 1450 </w:t>
      </w:r>
      <w:proofErr w:type="spellStart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dst.addr</w:t>
      </w:r>
      <w:proofErr w:type="spellEnd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 xml:space="preserve"> --flood</w:t>
      </w:r>
    </w:p>
    <w:p w14:paraId="7663CAA5" w14:textId="77777777" w:rsidR="002E1C35" w:rsidRPr="002B2E70" w:rsidRDefault="002E1C35" w:rsidP="002E1C35">
      <w:pPr>
        <w:autoSpaceDE w:val="0"/>
        <w:autoSpaceDN w:val="0"/>
        <w:adjustRightInd w:val="0"/>
        <w:spacing w:after="400" w:line="240" w:lineRule="auto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b/>
          <w:bCs/>
          <w:color w:val="000000" w:themeColor="text1"/>
          <w:kern w:val="0"/>
          <w:sz w:val="24"/>
          <w:szCs w:val="24"/>
        </w:rPr>
        <w:t>Explicação</w:t>
      </w: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:</w:t>
      </w:r>
    </w:p>
    <w:p w14:paraId="6D621AB8" w14:textId="77777777" w:rsidR="002E1C35" w:rsidRPr="002B2E70" w:rsidRDefault="002E1C35" w:rsidP="002E1C35">
      <w:pPr>
        <w:autoSpaceDE w:val="0"/>
        <w:autoSpaceDN w:val="0"/>
        <w:adjustRightInd w:val="0"/>
        <w:spacing w:after="400" w:line="240" w:lineRule="auto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Este comando envia pacotes TCP com a flag SYN ativa para a porta 23 (normalmente usada pelo protocolo Telnet) do endereço "</w:t>
      </w:r>
      <w:proofErr w:type="spellStart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dst.addr</w:t>
      </w:r>
      <w:proofErr w:type="spellEnd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".</w:t>
      </w:r>
    </w:p>
    <w:p w14:paraId="67A7EB91" w14:textId="77777777" w:rsidR="002E1C35" w:rsidRPr="002B2E70" w:rsidRDefault="002E1C35" w:rsidP="002E1C35">
      <w:pPr>
        <w:autoSpaceDE w:val="0"/>
        <w:autoSpaceDN w:val="0"/>
        <w:adjustRightInd w:val="0"/>
        <w:spacing w:after="400" w:line="240" w:lineRule="auto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b/>
          <w:bCs/>
          <w:color w:val="000000" w:themeColor="text1"/>
          <w:kern w:val="0"/>
          <w:sz w:val="24"/>
          <w:szCs w:val="24"/>
        </w:rPr>
        <w:t>Argumentos</w:t>
      </w: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:</w:t>
      </w:r>
    </w:p>
    <w:p w14:paraId="30051B14" w14:textId="77777777" w:rsidR="002E1C35" w:rsidRPr="002B2E70" w:rsidRDefault="002E1C35" w:rsidP="002E1C35">
      <w:pPr>
        <w:numPr>
          <w:ilvl w:val="0"/>
          <w:numId w:val="2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0" w:line="240" w:lineRule="auto"/>
        <w:ind w:hanging="720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-i u1: Define o intervalo entre os pacotes. "u1" significa 1 microssegundo.</w:t>
      </w:r>
    </w:p>
    <w:p w14:paraId="4EEC9C57" w14:textId="77777777" w:rsidR="002E1C35" w:rsidRPr="002B2E70" w:rsidRDefault="002E1C35" w:rsidP="002E1C35">
      <w:pPr>
        <w:numPr>
          <w:ilvl w:val="0"/>
          <w:numId w:val="2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0" w:line="240" w:lineRule="auto"/>
        <w:ind w:hanging="720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-S: Define a flag TCP como SYN.</w:t>
      </w:r>
    </w:p>
    <w:p w14:paraId="663699C8" w14:textId="77777777" w:rsidR="002E1C35" w:rsidRPr="002B2E70" w:rsidRDefault="002E1C35" w:rsidP="002E1C35">
      <w:pPr>
        <w:numPr>
          <w:ilvl w:val="0"/>
          <w:numId w:val="2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0" w:line="240" w:lineRule="auto"/>
        <w:ind w:hanging="720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-p 23: Define a porta de destino como 23 (Telnet).</w:t>
      </w:r>
    </w:p>
    <w:p w14:paraId="57B6883D" w14:textId="77777777" w:rsidR="002E1C35" w:rsidRPr="002B2E70" w:rsidRDefault="002E1C35" w:rsidP="002E1C35">
      <w:pPr>
        <w:numPr>
          <w:ilvl w:val="0"/>
          <w:numId w:val="2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0" w:line="240" w:lineRule="auto"/>
        <w:ind w:hanging="720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-d 1450: Define o tamanho do pacote para 1450 bytes.</w:t>
      </w:r>
    </w:p>
    <w:p w14:paraId="10956C4C" w14:textId="77777777" w:rsidR="002E1C35" w:rsidRPr="002B2E70" w:rsidRDefault="002E1C35" w:rsidP="002E1C35">
      <w:pPr>
        <w:numPr>
          <w:ilvl w:val="0"/>
          <w:numId w:val="2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0" w:line="240" w:lineRule="auto"/>
        <w:ind w:hanging="720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--flood: Envia pacotes o mais rápido possível.</w:t>
      </w:r>
    </w:p>
    <w:p w14:paraId="4F6854CF" w14:textId="77777777" w:rsidR="002E1C35" w:rsidRPr="002B2E70" w:rsidRDefault="002E1C35" w:rsidP="002E1C3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 w:themeColor="text1"/>
          <w:kern w:val="0"/>
          <w:sz w:val="24"/>
          <w:szCs w:val="24"/>
        </w:rPr>
      </w:pPr>
    </w:p>
    <w:p w14:paraId="708A61B0" w14:textId="77777777" w:rsidR="002E1C35" w:rsidRPr="002B2E70" w:rsidRDefault="002E1C35" w:rsidP="002E1C35">
      <w:pPr>
        <w:autoSpaceDE w:val="0"/>
        <w:autoSpaceDN w:val="0"/>
        <w:adjustRightInd w:val="0"/>
        <w:spacing w:after="400" w:line="240" w:lineRule="auto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b/>
          <w:bCs/>
          <w:color w:val="000000" w:themeColor="text1"/>
          <w:kern w:val="0"/>
          <w:sz w:val="24"/>
          <w:szCs w:val="24"/>
        </w:rPr>
        <w:t>Comando</w:t>
      </w: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 xml:space="preserve">: hping3 -i u1 -A -p 23 -d 1450 </w:t>
      </w:r>
      <w:proofErr w:type="spellStart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dst.addr</w:t>
      </w:r>
      <w:proofErr w:type="spellEnd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 xml:space="preserve"> --flood</w:t>
      </w:r>
    </w:p>
    <w:p w14:paraId="07D28AA3" w14:textId="77777777" w:rsidR="002E1C35" w:rsidRPr="002B2E70" w:rsidRDefault="002E1C35" w:rsidP="002E1C35">
      <w:pPr>
        <w:autoSpaceDE w:val="0"/>
        <w:autoSpaceDN w:val="0"/>
        <w:adjustRightInd w:val="0"/>
        <w:spacing w:after="400" w:line="240" w:lineRule="auto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b/>
          <w:bCs/>
          <w:color w:val="000000" w:themeColor="text1"/>
          <w:kern w:val="0"/>
          <w:sz w:val="24"/>
          <w:szCs w:val="24"/>
        </w:rPr>
        <w:t>Explicação</w:t>
      </w: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:</w:t>
      </w:r>
    </w:p>
    <w:p w14:paraId="331D3FB2" w14:textId="77777777" w:rsidR="002E1C35" w:rsidRPr="002B2E70" w:rsidRDefault="002E1C35" w:rsidP="002E1C35">
      <w:pPr>
        <w:autoSpaceDE w:val="0"/>
        <w:autoSpaceDN w:val="0"/>
        <w:adjustRightInd w:val="0"/>
        <w:spacing w:after="400" w:line="240" w:lineRule="auto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Este comando envia pacotes TCP com a flag ACK ativa para a porta 23 do endereço "</w:t>
      </w:r>
      <w:proofErr w:type="spellStart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dst.addr</w:t>
      </w:r>
      <w:proofErr w:type="spellEnd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".</w:t>
      </w:r>
    </w:p>
    <w:p w14:paraId="04215726" w14:textId="77777777" w:rsidR="002E1C35" w:rsidRPr="002B2E70" w:rsidRDefault="002E1C35" w:rsidP="002E1C35">
      <w:pPr>
        <w:autoSpaceDE w:val="0"/>
        <w:autoSpaceDN w:val="0"/>
        <w:adjustRightInd w:val="0"/>
        <w:spacing w:after="400" w:line="240" w:lineRule="auto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b/>
          <w:bCs/>
          <w:color w:val="000000" w:themeColor="text1"/>
          <w:kern w:val="0"/>
          <w:sz w:val="24"/>
          <w:szCs w:val="24"/>
        </w:rPr>
        <w:t>Argumentos</w:t>
      </w: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:</w:t>
      </w:r>
    </w:p>
    <w:p w14:paraId="0E190B39" w14:textId="77777777" w:rsidR="002E1C35" w:rsidRPr="002B2E70" w:rsidRDefault="002E1C35" w:rsidP="002E1C35">
      <w:pPr>
        <w:numPr>
          <w:ilvl w:val="0"/>
          <w:numId w:val="3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0" w:line="240" w:lineRule="auto"/>
        <w:ind w:hanging="720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-i u1: Define o intervalo entre os pacotes. "u1" significa 1 microssegundo.</w:t>
      </w:r>
    </w:p>
    <w:p w14:paraId="71D048F2" w14:textId="77777777" w:rsidR="002E1C35" w:rsidRPr="002B2E70" w:rsidRDefault="002E1C35" w:rsidP="002E1C35">
      <w:pPr>
        <w:numPr>
          <w:ilvl w:val="0"/>
          <w:numId w:val="3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0" w:line="240" w:lineRule="auto"/>
        <w:ind w:hanging="720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-A: Define a flag TCP como ACK.</w:t>
      </w:r>
    </w:p>
    <w:p w14:paraId="5E8B5171" w14:textId="77777777" w:rsidR="002E1C35" w:rsidRPr="002B2E70" w:rsidRDefault="002E1C35" w:rsidP="002E1C35">
      <w:pPr>
        <w:numPr>
          <w:ilvl w:val="0"/>
          <w:numId w:val="3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0" w:line="240" w:lineRule="auto"/>
        <w:ind w:hanging="720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-p 23: Define a porta de destino como 23 (Telnet).</w:t>
      </w:r>
    </w:p>
    <w:p w14:paraId="21C03AB0" w14:textId="77777777" w:rsidR="002E1C35" w:rsidRPr="002B2E70" w:rsidRDefault="002E1C35" w:rsidP="002E1C35">
      <w:pPr>
        <w:numPr>
          <w:ilvl w:val="0"/>
          <w:numId w:val="3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0" w:line="240" w:lineRule="auto"/>
        <w:ind w:hanging="720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-d 1450: Define o tamanho do pacote para 1450 bytes.</w:t>
      </w:r>
    </w:p>
    <w:p w14:paraId="66983539" w14:textId="77777777" w:rsidR="002E1C35" w:rsidRPr="002B2E70" w:rsidRDefault="002E1C35" w:rsidP="002E1C35">
      <w:pPr>
        <w:numPr>
          <w:ilvl w:val="0"/>
          <w:numId w:val="3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0" w:line="240" w:lineRule="auto"/>
        <w:ind w:hanging="720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lastRenderedPageBreak/>
        <w:t>--flood: Envia pacotes o mais rápido possível.</w:t>
      </w:r>
    </w:p>
    <w:p w14:paraId="783EA9E4" w14:textId="77777777" w:rsidR="002E1C35" w:rsidRPr="002B2E70" w:rsidRDefault="002E1C35" w:rsidP="002E1C3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 w:themeColor="text1"/>
          <w:kern w:val="0"/>
          <w:sz w:val="24"/>
          <w:szCs w:val="24"/>
        </w:rPr>
      </w:pPr>
    </w:p>
    <w:p w14:paraId="17087608" w14:textId="77777777" w:rsidR="002E1C35" w:rsidRPr="002B2E70" w:rsidRDefault="002E1C35" w:rsidP="002E1C35">
      <w:pPr>
        <w:autoSpaceDE w:val="0"/>
        <w:autoSpaceDN w:val="0"/>
        <w:adjustRightInd w:val="0"/>
        <w:spacing w:after="400" w:line="240" w:lineRule="auto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b/>
          <w:bCs/>
          <w:color w:val="000000" w:themeColor="text1"/>
          <w:kern w:val="0"/>
          <w:sz w:val="24"/>
          <w:szCs w:val="24"/>
        </w:rPr>
        <w:t>Comando</w:t>
      </w: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: hping3 -i u1 --</w:t>
      </w:r>
      <w:proofErr w:type="spellStart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udp</w:t>
      </w:r>
      <w:proofErr w:type="spellEnd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 xml:space="preserve"> -p 23 -d 1450 </w:t>
      </w:r>
      <w:proofErr w:type="spellStart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dst.addr</w:t>
      </w:r>
      <w:proofErr w:type="spellEnd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 xml:space="preserve"> --flood</w:t>
      </w:r>
    </w:p>
    <w:p w14:paraId="3AA4E174" w14:textId="77777777" w:rsidR="002E1C35" w:rsidRPr="002B2E70" w:rsidRDefault="002E1C35" w:rsidP="002E1C35">
      <w:pPr>
        <w:autoSpaceDE w:val="0"/>
        <w:autoSpaceDN w:val="0"/>
        <w:adjustRightInd w:val="0"/>
        <w:spacing w:after="400" w:line="240" w:lineRule="auto"/>
        <w:rPr>
          <w:rFonts w:ascii="Arial" w:hAnsi="Arial" w:cs="Arial"/>
          <w:color w:val="000000" w:themeColor="text1"/>
          <w:kern w:val="0"/>
          <w:sz w:val="24"/>
          <w:szCs w:val="24"/>
        </w:rPr>
      </w:pPr>
      <w:bookmarkStart w:id="2" w:name="OLE_LINK7"/>
      <w:bookmarkStart w:id="3" w:name="OLE_LINK8"/>
      <w:r w:rsidRPr="002B2E70">
        <w:rPr>
          <w:rFonts w:ascii="Arial" w:hAnsi="Arial" w:cs="Arial"/>
          <w:b/>
          <w:bCs/>
          <w:color w:val="000000" w:themeColor="text1"/>
          <w:kern w:val="0"/>
          <w:sz w:val="24"/>
          <w:szCs w:val="24"/>
        </w:rPr>
        <w:t>Explicação</w:t>
      </w: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:</w:t>
      </w:r>
    </w:p>
    <w:p w14:paraId="626A0318" w14:textId="77777777" w:rsidR="002E1C35" w:rsidRPr="002B2E70" w:rsidRDefault="002E1C35" w:rsidP="002E1C35">
      <w:pPr>
        <w:autoSpaceDE w:val="0"/>
        <w:autoSpaceDN w:val="0"/>
        <w:adjustRightInd w:val="0"/>
        <w:spacing w:after="400" w:line="240" w:lineRule="auto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Este comando envia pacotes UDP para a porta 23 do endereço "</w:t>
      </w:r>
      <w:proofErr w:type="spellStart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dst.addr</w:t>
      </w:r>
      <w:proofErr w:type="spellEnd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".</w:t>
      </w:r>
    </w:p>
    <w:bookmarkEnd w:id="2"/>
    <w:bookmarkEnd w:id="3"/>
    <w:p w14:paraId="18059566" w14:textId="77777777" w:rsidR="002E1C35" w:rsidRPr="002B2E70" w:rsidRDefault="002E1C35" w:rsidP="002E1C35">
      <w:pPr>
        <w:autoSpaceDE w:val="0"/>
        <w:autoSpaceDN w:val="0"/>
        <w:adjustRightInd w:val="0"/>
        <w:spacing w:after="400" w:line="240" w:lineRule="auto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b/>
          <w:bCs/>
          <w:color w:val="000000" w:themeColor="text1"/>
          <w:kern w:val="0"/>
          <w:sz w:val="24"/>
          <w:szCs w:val="24"/>
        </w:rPr>
        <w:t>Argumentos</w:t>
      </w: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:</w:t>
      </w:r>
    </w:p>
    <w:p w14:paraId="29413030" w14:textId="77777777" w:rsidR="002E1C35" w:rsidRPr="002B2E70" w:rsidRDefault="002E1C35" w:rsidP="002E1C35">
      <w:pPr>
        <w:numPr>
          <w:ilvl w:val="0"/>
          <w:numId w:val="4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0" w:line="240" w:lineRule="auto"/>
        <w:ind w:hanging="720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-i u1: Define o intervalo entre os pacotes. "u1" significa 1 microssegundo.</w:t>
      </w:r>
    </w:p>
    <w:p w14:paraId="44E27BE0" w14:textId="77777777" w:rsidR="002E1C35" w:rsidRPr="002B2E70" w:rsidRDefault="002E1C35" w:rsidP="002E1C35">
      <w:pPr>
        <w:numPr>
          <w:ilvl w:val="0"/>
          <w:numId w:val="4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0" w:line="240" w:lineRule="auto"/>
        <w:ind w:hanging="720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--</w:t>
      </w:r>
      <w:proofErr w:type="spellStart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udp</w:t>
      </w:r>
      <w:proofErr w:type="spellEnd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: Define o tipo de pacote como UDP.</w:t>
      </w:r>
    </w:p>
    <w:p w14:paraId="3FB7236E" w14:textId="77777777" w:rsidR="002E1C35" w:rsidRPr="002B2E70" w:rsidRDefault="002E1C35" w:rsidP="002E1C35">
      <w:pPr>
        <w:numPr>
          <w:ilvl w:val="0"/>
          <w:numId w:val="4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0" w:line="240" w:lineRule="auto"/>
        <w:ind w:hanging="720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-p 23: Define a porta de destino como 23.</w:t>
      </w:r>
    </w:p>
    <w:p w14:paraId="6FD711BE" w14:textId="77777777" w:rsidR="002E1C35" w:rsidRPr="002B2E70" w:rsidRDefault="002E1C35" w:rsidP="002E1C35">
      <w:pPr>
        <w:numPr>
          <w:ilvl w:val="0"/>
          <w:numId w:val="4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0" w:line="240" w:lineRule="auto"/>
        <w:ind w:hanging="720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-d 1450: Define o tamanho do pacote para 1450 bytes.</w:t>
      </w:r>
    </w:p>
    <w:p w14:paraId="28D09D9C" w14:textId="77777777" w:rsidR="002E1C35" w:rsidRPr="002B2E70" w:rsidRDefault="002E1C35" w:rsidP="002E1C35">
      <w:pPr>
        <w:numPr>
          <w:ilvl w:val="0"/>
          <w:numId w:val="4"/>
        </w:numPr>
        <w:tabs>
          <w:tab w:val="left" w:pos="220"/>
          <w:tab w:val="left" w:pos="720"/>
        </w:tabs>
        <w:autoSpaceDE w:val="0"/>
        <w:autoSpaceDN w:val="0"/>
        <w:adjustRightInd w:val="0"/>
        <w:spacing w:after="0" w:line="240" w:lineRule="auto"/>
        <w:ind w:hanging="720"/>
        <w:rPr>
          <w:rFonts w:ascii="Helvetica Neue" w:hAnsi="Helvetica Neue" w:cs="Helvetica Neue"/>
          <w:color w:val="000000" w:themeColor="text1"/>
          <w:kern w:val="0"/>
          <w:sz w:val="32"/>
          <w:szCs w:val="32"/>
        </w:rPr>
      </w:pP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--flood: Envia pacotes o mais rápido possível.</w:t>
      </w:r>
    </w:p>
    <w:p w14:paraId="694B1312" w14:textId="77777777" w:rsidR="00B41A90" w:rsidRPr="002B2E70" w:rsidRDefault="00B41A90">
      <w:pPr>
        <w:rPr>
          <w:rFonts w:ascii="Arial" w:hAnsi="Arial" w:cs="Arial"/>
          <w:b/>
          <w:bCs/>
          <w:sz w:val="24"/>
          <w:szCs w:val="24"/>
        </w:rPr>
      </w:pPr>
    </w:p>
    <w:p w14:paraId="71531093" w14:textId="1AAFC639" w:rsidR="00787D3A" w:rsidRPr="002B2E70" w:rsidRDefault="00787D3A" w:rsidP="00787D3A">
      <w:pPr>
        <w:rPr>
          <w:rFonts w:ascii="Arial" w:hAnsi="Arial" w:cs="Arial"/>
          <w:sz w:val="24"/>
          <w:szCs w:val="24"/>
        </w:rPr>
      </w:pPr>
      <w:r w:rsidRPr="002B2E70">
        <w:rPr>
          <w:rFonts w:ascii="Arial" w:hAnsi="Arial" w:cs="Arial"/>
          <w:b/>
          <w:bCs/>
          <w:sz w:val="24"/>
          <w:szCs w:val="24"/>
        </w:rPr>
        <w:t xml:space="preserve">Comando: </w:t>
      </w:r>
      <w:r w:rsidRPr="002B2E70">
        <w:rPr>
          <w:rFonts w:ascii="Arial" w:hAnsi="Arial" w:cs="Arial"/>
          <w:sz w:val="24"/>
          <w:szCs w:val="24"/>
        </w:rPr>
        <w:t>./replay --</w:t>
      </w:r>
      <w:proofErr w:type="spellStart"/>
      <w:r w:rsidRPr="002B2E70">
        <w:rPr>
          <w:rFonts w:ascii="Arial" w:hAnsi="Arial" w:cs="Arial"/>
          <w:sz w:val="24"/>
          <w:szCs w:val="24"/>
        </w:rPr>
        <w:t>fname</w:t>
      </w:r>
      <w:proofErr w:type="spellEnd"/>
      <w:r w:rsidRPr="002B2E70">
        <w:rPr>
          <w:rFonts w:ascii="Arial" w:hAnsi="Arial" w:cs="Arial"/>
          <w:sz w:val="24"/>
          <w:szCs w:val="24"/>
        </w:rPr>
        <w:t xml:space="preserve"> /root/</w:t>
      </w:r>
      <w:proofErr w:type="spellStart"/>
      <w:r w:rsidRPr="002B2E70">
        <w:rPr>
          <w:rFonts w:ascii="Arial" w:hAnsi="Arial" w:cs="Arial"/>
          <w:sz w:val="24"/>
          <w:szCs w:val="24"/>
        </w:rPr>
        <w:t>traffic.pcap</w:t>
      </w:r>
      <w:proofErr w:type="spellEnd"/>
      <w:r w:rsidRPr="002B2E70">
        <w:rPr>
          <w:rFonts w:ascii="Arial" w:hAnsi="Arial" w:cs="Arial"/>
          <w:sz w:val="24"/>
          <w:szCs w:val="24"/>
        </w:rPr>
        <w:t xml:space="preserve"> --</w:t>
      </w:r>
      <w:proofErr w:type="spellStart"/>
      <w:r w:rsidRPr="002B2E70">
        <w:rPr>
          <w:rFonts w:ascii="Arial" w:hAnsi="Arial" w:cs="Arial"/>
          <w:sz w:val="24"/>
          <w:szCs w:val="24"/>
        </w:rPr>
        <w:t>workers</w:t>
      </w:r>
      <w:proofErr w:type="spellEnd"/>
      <w:r w:rsidRPr="002B2E70">
        <w:rPr>
          <w:rFonts w:ascii="Arial" w:hAnsi="Arial" w:cs="Arial"/>
          <w:sz w:val="24"/>
          <w:szCs w:val="24"/>
        </w:rPr>
        <w:t xml:space="preserve"> 100</w:t>
      </w:r>
    </w:p>
    <w:p w14:paraId="6ACC02AC" w14:textId="77777777" w:rsidR="00787D3A" w:rsidRPr="002B2E70" w:rsidRDefault="00787D3A" w:rsidP="00787D3A">
      <w:pPr>
        <w:autoSpaceDE w:val="0"/>
        <w:autoSpaceDN w:val="0"/>
        <w:adjustRightInd w:val="0"/>
        <w:spacing w:after="400" w:line="240" w:lineRule="auto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b/>
          <w:bCs/>
          <w:color w:val="000000" w:themeColor="text1"/>
          <w:kern w:val="0"/>
          <w:sz w:val="24"/>
          <w:szCs w:val="24"/>
        </w:rPr>
        <w:t>Explicação</w:t>
      </w: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:</w:t>
      </w:r>
    </w:p>
    <w:p w14:paraId="58FBFB58" w14:textId="43617892" w:rsidR="000E2588" w:rsidRPr="002B2E70" w:rsidRDefault="000E2588" w:rsidP="00883BC2">
      <w:pPr>
        <w:autoSpaceDE w:val="0"/>
        <w:autoSpaceDN w:val="0"/>
        <w:adjustRightInd w:val="0"/>
        <w:spacing w:after="400" w:line="240" w:lineRule="auto"/>
        <w:jc w:val="both"/>
        <w:rPr>
          <w:rFonts w:ascii="Arial" w:hAnsi="Arial" w:cs="Arial"/>
          <w:color w:val="000000" w:themeColor="text1"/>
          <w:kern w:val="0"/>
          <w:sz w:val="24"/>
          <w:szCs w:val="24"/>
        </w:rPr>
      </w:pP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 xml:space="preserve">Para gerar um </w:t>
      </w:r>
      <w:r w:rsidR="00E0533A"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tráfico</w:t>
      </w: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 xml:space="preserve"> valido de IPSEC e nao somente “</w:t>
      </w:r>
      <w:proofErr w:type="spellStart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floodar</w:t>
      </w:r>
      <w:proofErr w:type="spellEnd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” a porta foi usada a seguinte metodolog</w:t>
      </w:r>
      <w:r w:rsidR="00E0533A"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i</w:t>
      </w: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a:</w:t>
      </w:r>
      <w:r w:rsidR="00883BC2"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 xml:space="preserve"> </w:t>
      </w:r>
      <w:proofErr w:type="spellStart"/>
      <w:r w:rsidR="00883BC2"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C</w:t>
      </w: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riacao</w:t>
      </w:r>
      <w:proofErr w:type="spellEnd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 xml:space="preserve"> de um pacote valido IPSEC utilizando a biblioteca em Python chamada </w:t>
      </w:r>
      <w:proofErr w:type="spellStart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Scapy</w:t>
      </w:r>
      <w:proofErr w:type="spellEnd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 xml:space="preserve"> (</w:t>
      </w:r>
      <w:r w:rsidRPr="002B2E70">
        <w:rPr>
          <w:rFonts w:ascii="Arial" w:hAnsi="Arial" w:cs="Arial"/>
          <w:kern w:val="0"/>
          <w:sz w:val="24"/>
          <w:szCs w:val="24"/>
        </w:rPr>
        <w:t xml:space="preserve">O </w:t>
      </w:r>
      <w:proofErr w:type="spellStart"/>
      <w:r w:rsidRPr="002B2E70">
        <w:rPr>
          <w:rFonts w:ascii="Arial" w:hAnsi="Arial" w:cs="Arial"/>
          <w:kern w:val="0"/>
          <w:sz w:val="24"/>
          <w:szCs w:val="24"/>
        </w:rPr>
        <w:t>Scapy</w:t>
      </w:r>
      <w:proofErr w:type="spellEnd"/>
      <w:r w:rsidRPr="002B2E70">
        <w:rPr>
          <w:rFonts w:ascii="Arial" w:hAnsi="Arial" w:cs="Arial"/>
          <w:kern w:val="0"/>
          <w:sz w:val="24"/>
          <w:szCs w:val="24"/>
        </w:rPr>
        <w:t xml:space="preserve"> é uma poderosa biblioteca e ferramenta interativa de manipulação de pacotes em Python, permitindo a criação, decodificação, envio e captura de pacotes de rede, utilizada frequentemente em tarefas de análise de redes e testes de segurança.) para gerar um pacote valido IPSEC que foi salvo como “</w:t>
      </w:r>
      <w:proofErr w:type="spellStart"/>
      <w:r w:rsidRPr="002B2E70">
        <w:rPr>
          <w:rFonts w:ascii="Arial" w:hAnsi="Arial" w:cs="Arial"/>
          <w:kern w:val="0"/>
          <w:sz w:val="24"/>
          <w:szCs w:val="24"/>
        </w:rPr>
        <w:t>traffic.pcap</w:t>
      </w:r>
      <w:proofErr w:type="spellEnd"/>
      <w:r w:rsidRPr="002B2E70">
        <w:rPr>
          <w:rFonts w:ascii="Arial" w:hAnsi="Arial" w:cs="Arial"/>
          <w:kern w:val="0"/>
          <w:sz w:val="24"/>
          <w:szCs w:val="24"/>
        </w:rPr>
        <w:t xml:space="preserve">”. Esse </w:t>
      </w:r>
      <w:r w:rsidR="00883BC2" w:rsidRPr="002B2E70">
        <w:rPr>
          <w:rFonts w:ascii="Arial" w:hAnsi="Arial" w:cs="Arial"/>
          <w:kern w:val="0"/>
          <w:sz w:val="24"/>
          <w:szCs w:val="24"/>
        </w:rPr>
        <w:t>tráfego</w:t>
      </w:r>
      <w:r w:rsidRPr="002B2E70">
        <w:rPr>
          <w:rFonts w:ascii="Arial" w:hAnsi="Arial" w:cs="Arial"/>
          <w:kern w:val="0"/>
          <w:sz w:val="24"/>
          <w:szCs w:val="24"/>
        </w:rPr>
        <w:t xml:space="preserve"> capturado foi </w:t>
      </w:r>
      <w:proofErr w:type="spellStart"/>
      <w:r w:rsidRPr="002B2E70">
        <w:rPr>
          <w:rFonts w:ascii="Arial" w:hAnsi="Arial" w:cs="Arial"/>
          <w:kern w:val="0"/>
          <w:sz w:val="24"/>
          <w:szCs w:val="24"/>
        </w:rPr>
        <w:t>entao</w:t>
      </w:r>
      <w:proofErr w:type="spellEnd"/>
      <w:r w:rsidRPr="002B2E70">
        <w:rPr>
          <w:rFonts w:ascii="Arial" w:hAnsi="Arial" w:cs="Arial"/>
          <w:kern w:val="0"/>
          <w:sz w:val="24"/>
          <w:szCs w:val="24"/>
        </w:rPr>
        <w:t xml:space="preserve"> utilizado em conjunto com a ferramenta “replay”. Esta ferramenta </w:t>
      </w:r>
      <w:proofErr w:type="spellStart"/>
      <w:r w:rsidRPr="002B2E70">
        <w:rPr>
          <w:rFonts w:ascii="Arial" w:hAnsi="Arial" w:cs="Arial"/>
          <w:kern w:val="0"/>
          <w:sz w:val="24"/>
          <w:szCs w:val="24"/>
        </w:rPr>
        <w:t>tambem</w:t>
      </w:r>
      <w:proofErr w:type="spellEnd"/>
      <w:r w:rsidRPr="002B2E70">
        <w:rPr>
          <w:rFonts w:ascii="Arial" w:hAnsi="Arial" w:cs="Arial"/>
          <w:kern w:val="0"/>
          <w:sz w:val="24"/>
          <w:szCs w:val="24"/>
        </w:rPr>
        <w:t xml:space="preserve"> desenvolvida pela equipe </w:t>
      </w: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 xml:space="preserve">que atua como um replay de pacotes. Funciona como a ferramenta </w:t>
      </w:r>
      <w:proofErr w:type="spellStart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tcpreplay</w:t>
      </w:r>
      <w:proofErr w:type="spellEnd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 xml:space="preserve"> (</w:t>
      </w:r>
      <w:hyperlink r:id="rId7" w:history="1">
        <w:r w:rsidRPr="002B2E70">
          <w:rPr>
            <w:rStyle w:val="Hyperlink"/>
            <w:rFonts w:ascii="Arial" w:hAnsi="Arial" w:cs="Arial"/>
            <w:kern w:val="0"/>
            <w:sz w:val="24"/>
            <w:szCs w:val="24"/>
          </w:rPr>
          <w:t>https://github.com/appneta/tcpreplay</w:t>
        </w:r>
      </w:hyperlink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 xml:space="preserve">) a </w:t>
      </w:r>
      <w:r w:rsidR="002B2E70"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diferença</w:t>
      </w: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 xml:space="preserve"> </w:t>
      </w:r>
      <w:proofErr w:type="spellStart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esta</w:t>
      </w:r>
      <w:proofErr w:type="spellEnd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 xml:space="preserve"> em que foi escrita em </w:t>
      </w:r>
      <w:proofErr w:type="spellStart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Golang</w:t>
      </w:r>
      <w:proofErr w:type="spellEnd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 xml:space="preserve"> nos </w:t>
      </w:r>
      <w:r w:rsidR="002B2E70"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permitindo</w:t>
      </w: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 xml:space="preserve"> alto </w:t>
      </w:r>
      <w:proofErr w:type="spellStart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nivel</w:t>
      </w:r>
      <w:proofErr w:type="spellEnd"/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 xml:space="preserve"> de </w:t>
      </w:r>
      <w:r w:rsidR="002B2E70"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customização</w:t>
      </w:r>
      <w:r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 xml:space="preserve"> e paralelismo na </w:t>
      </w:r>
      <w:r w:rsidR="002B2E70"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execução</w:t>
      </w:r>
      <w:r w:rsidR="00FA3A29"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 xml:space="preserve"> </w:t>
      </w:r>
      <w:r w:rsidR="002B2E70"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necessário</w:t>
      </w:r>
      <w:r w:rsidR="00FA3A29"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 xml:space="preserve"> para gerar o trafego </w:t>
      </w:r>
      <w:r w:rsidR="002B2E70"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>necessário</w:t>
      </w:r>
      <w:r w:rsidR="00FA3A29" w:rsidRPr="002B2E70">
        <w:rPr>
          <w:rFonts w:ascii="Arial" w:hAnsi="Arial" w:cs="Arial"/>
          <w:color w:val="000000" w:themeColor="text1"/>
          <w:kern w:val="0"/>
          <w:sz w:val="24"/>
          <w:szCs w:val="24"/>
        </w:rPr>
        <w:t xml:space="preserve"> nos testes.</w:t>
      </w:r>
    </w:p>
    <w:p w14:paraId="00278DE8" w14:textId="6AFA5ADB" w:rsidR="00B41A90" w:rsidRPr="002B2E70" w:rsidRDefault="00B41A90">
      <w:pPr>
        <w:rPr>
          <w:rFonts w:ascii="Arial" w:hAnsi="Arial" w:cs="Arial"/>
          <w:b/>
          <w:bCs/>
          <w:sz w:val="24"/>
          <w:szCs w:val="24"/>
        </w:rPr>
      </w:pPr>
    </w:p>
    <w:p w14:paraId="4BFA2477" w14:textId="77777777" w:rsidR="00B41A90" w:rsidRPr="002B2E70" w:rsidRDefault="00B41A90">
      <w:pPr>
        <w:rPr>
          <w:rFonts w:ascii="Arial" w:hAnsi="Arial" w:cs="Arial"/>
          <w:b/>
          <w:bCs/>
          <w:sz w:val="24"/>
          <w:szCs w:val="24"/>
        </w:rPr>
      </w:pPr>
    </w:p>
    <w:p w14:paraId="5655CC49" w14:textId="77777777" w:rsidR="00B41A90" w:rsidRPr="002B2E70" w:rsidRDefault="00B41A90">
      <w:pPr>
        <w:rPr>
          <w:rFonts w:ascii="Arial" w:hAnsi="Arial" w:cs="Arial"/>
          <w:b/>
          <w:bCs/>
          <w:sz w:val="24"/>
          <w:szCs w:val="24"/>
        </w:rPr>
      </w:pPr>
    </w:p>
    <w:p w14:paraId="6AAA82BD" w14:textId="77777777" w:rsidR="00787D3A" w:rsidRPr="002B2E70" w:rsidRDefault="00787D3A">
      <w:pPr>
        <w:rPr>
          <w:rFonts w:ascii="Arial" w:hAnsi="Arial" w:cs="Arial"/>
          <w:b/>
          <w:bCs/>
          <w:sz w:val="24"/>
          <w:szCs w:val="24"/>
        </w:rPr>
      </w:pPr>
    </w:p>
    <w:p w14:paraId="3714FB8D" w14:textId="77777777" w:rsidR="00787D3A" w:rsidRPr="002B2E70" w:rsidRDefault="00787D3A">
      <w:pPr>
        <w:rPr>
          <w:rFonts w:ascii="Arial" w:hAnsi="Arial" w:cs="Arial"/>
          <w:b/>
          <w:bCs/>
          <w:sz w:val="24"/>
          <w:szCs w:val="24"/>
        </w:rPr>
      </w:pPr>
    </w:p>
    <w:p w14:paraId="00AE594D" w14:textId="77777777" w:rsidR="00787D3A" w:rsidRPr="002B2E70" w:rsidRDefault="00787D3A">
      <w:pPr>
        <w:rPr>
          <w:rFonts w:ascii="Arial" w:hAnsi="Arial" w:cs="Arial"/>
          <w:b/>
          <w:bCs/>
          <w:sz w:val="24"/>
          <w:szCs w:val="24"/>
        </w:rPr>
      </w:pPr>
    </w:p>
    <w:p w14:paraId="35F47C09" w14:textId="77777777" w:rsidR="00787D3A" w:rsidRPr="002B2E70" w:rsidRDefault="00787D3A">
      <w:pPr>
        <w:rPr>
          <w:rFonts w:ascii="Arial" w:hAnsi="Arial" w:cs="Arial"/>
          <w:b/>
          <w:bCs/>
          <w:sz w:val="24"/>
          <w:szCs w:val="24"/>
        </w:rPr>
      </w:pPr>
    </w:p>
    <w:p w14:paraId="348AF6C5" w14:textId="77777777" w:rsidR="00B41A90" w:rsidRPr="002B2E70" w:rsidRDefault="00B41A90">
      <w:pPr>
        <w:rPr>
          <w:rFonts w:ascii="Arial" w:hAnsi="Arial" w:cs="Arial"/>
          <w:b/>
          <w:bCs/>
          <w:sz w:val="24"/>
          <w:szCs w:val="24"/>
        </w:rPr>
      </w:pPr>
    </w:p>
    <w:p w14:paraId="4418A8CF" w14:textId="77777777" w:rsidR="004A1CFE" w:rsidRPr="002B2E70" w:rsidRDefault="00601CF1">
      <w:pPr>
        <w:rPr>
          <w:rFonts w:ascii="Arial" w:hAnsi="Arial" w:cs="Arial"/>
          <w:b/>
          <w:bCs/>
          <w:sz w:val="24"/>
          <w:szCs w:val="24"/>
        </w:rPr>
      </w:pPr>
      <w:r w:rsidRPr="002B2E70">
        <w:rPr>
          <w:rFonts w:ascii="Arial" w:hAnsi="Arial" w:cs="Arial"/>
          <w:b/>
          <w:bCs/>
          <w:sz w:val="24"/>
          <w:szCs w:val="24"/>
        </w:rPr>
        <w:lastRenderedPageBreak/>
        <w:t>ICMP FLOOD</w:t>
      </w:r>
    </w:p>
    <w:p w14:paraId="0110D356" w14:textId="77777777" w:rsidR="00601CF1" w:rsidRPr="002B2E70" w:rsidRDefault="00601CF1">
      <w:pPr>
        <w:rPr>
          <w:rFonts w:ascii="Arial" w:hAnsi="Arial" w:cs="Arial"/>
          <w:b/>
          <w:bCs/>
          <w:sz w:val="24"/>
          <w:szCs w:val="24"/>
        </w:rPr>
      </w:pPr>
      <w:r w:rsidRPr="002B2E70">
        <w:rPr>
          <w:rFonts w:ascii="Arial" w:hAnsi="Arial" w:cs="Arial"/>
          <w:b/>
          <w:bCs/>
          <w:sz w:val="24"/>
          <w:szCs w:val="24"/>
        </w:rPr>
        <w:t>EVIDÊNCIAS: ORIGEM DE ATAQUE ORTREL</w:t>
      </w:r>
    </w:p>
    <w:p w14:paraId="7D883E50" w14:textId="77777777" w:rsidR="00601CF1" w:rsidRPr="002B2E70" w:rsidRDefault="00601CF1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2B2E70">
        <w:rPr>
          <w:rFonts w:ascii="Arial" w:hAnsi="Arial" w:cs="Arial"/>
          <w:b/>
          <w:bCs/>
          <w:sz w:val="20"/>
          <w:szCs w:val="20"/>
        </w:rPr>
        <w:t>Botnet</w:t>
      </w:r>
      <w:proofErr w:type="spellEnd"/>
      <w:r w:rsidRPr="002B2E70">
        <w:rPr>
          <w:rFonts w:ascii="Arial" w:hAnsi="Arial" w:cs="Arial"/>
          <w:b/>
          <w:bCs/>
          <w:sz w:val="20"/>
          <w:szCs w:val="20"/>
        </w:rPr>
        <w:t xml:space="preserve"> 1 - 198.199.86.202</w:t>
      </w:r>
    </w:p>
    <w:p w14:paraId="6ECB8C7B" w14:textId="77777777" w:rsidR="00601CF1" w:rsidRPr="002B2E70" w:rsidRDefault="00601CF1">
      <w:pPr>
        <w:rPr>
          <w:b/>
          <w:bCs/>
          <w:sz w:val="24"/>
          <w:szCs w:val="24"/>
        </w:rPr>
      </w:pPr>
      <w:r w:rsidRPr="002B2E70">
        <w:drawing>
          <wp:inline distT="0" distB="0" distL="0" distR="0" wp14:anchorId="5B64BACF" wp14:editId="425F7D54">
            <wp:extent cx="5400040" cy="1640205"/>
            <wp:effectExtent l="0" t="0" r="0" b="0"/>
            <wp:docPr id="976563178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6563178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640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D93503" w14:textId="77777777" w:rsidR="00601CF1" w:rsidRPr="002B2E70" w:rsidRDefault="00601CF1" w:rsidP="00601CF1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2B2E70">
        <w:rPr>
          <w:rFonts w:ascii="Arial" w:hAnsi="Arial" w:cs="Arial"/>
          <w:b/>
          <w:bCs/>
          <w:sz w:val="20"/>
          <w:szCs w:val="20"/>
        </w:rPr>
        <w:t>Botnet</w:t>
      </w:r>
      <w:proofErr w:type="spellEnd"/>
      <w:r w:rsidRPr="002B2E70">
        <w:rPr>
          <w:rFonts w:ascii="Arial" w:hAnsi="Arial" w:cs="Arial"/>
          <w:b/>
          <w:bCs/>
          <w:sz w:val="20"/>
          <w:szCs w:val="20"/>
        </w:rPr>
        <w:t xml:space="preserve"> 2 - 192.241.153.249</w:t>
      </w:r>
    </w:p>
    <w:p w14:paraId="54D35DF9" w14:textId="77777777" w:rsidR="00601CF1" w:rsidRPr="002B2E70" w:rsidRDefault="00601CF1" w:rsidP="00601CF1">
      <w:pPr>
        <w:rPr>
          <w:rFonts w:ascii="Arial" w:hAnsi="Arial" w:cs="Arial"/>
          <w:b/>
          <w:bCs/>
          <w:sz w:val="20"/>
          <w:szCs w:val="20"/>
        </w:rPr>
      </w:pPr>
      <w:r w:rsidRPr="002B2E70">
        <w:drawing>
          <wp:inline distT="0" distB="0" distL="0" distR="0" wp14:anchorId="6457C918" wp14:editId="16CA85CC">
            <wp:extent cx="5400040" cy="1635760"/>
            <wp:effectExtent l="0" t="0" r="0" b="2540"/>
            <wp:docPr id="67794566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7945663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63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C907E7" w14:textId="77777777" w:rsidR="00601CF1" w:rsidRPr="002B2E70" w:rsidRDefault="00601CF1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2B2E70">
        <w:rPr>
          <w:rFonts w:ascii="Arial" w:hAnsi="Arial" w:cs="Arial"/>
          <w:b/>
          <w:bCs/>
          <w:sz w:val="20"/>
          <w:szCs w:val="20"/>
        </w:rPr>
        <w:t>Botnet</w:t>
      </w:r>
      <w:proofErr w:type="spellEnd"/>
      <w:r w:rsidRPr="002B2E70">
        <w:rPr>
          <w:rFonts w:ascii="Arial" w:hAnsi="Arial" w:cs="Arial"/>
          <w:b/>
          <w:bCs/>
          <w:sz w:val="20"/>
          <w:szCs w:val="20"/>
        </w:rPr>
        <w:t xml:space="preserve"> 3 - 137.184.209.78</w:t>
      </w:r>
    </w:p>
    <w:p w14:paraId="7A40F8B7" w14:textId="77777777" w:rsidR="00601CF1" w:rsidRPr="002B2E70" w:rsidRDefault="00601CF1">
      <w:pPr>
        <w:rPr>
          <w:rFonts w:ascii="Arial" w:hAnsi="Arial" w:cs="Arial"/>
          <w:b/>
          <w:bCs/>
          <w:sz w:val="20"/>
          <w:szCs w:val="20"/>
        </w:rPr>
      </w:pPr>
      <w:r w:rsidRPr="002B2E70">
        <w:drawing>
          <wp:inline distT="0" distB="0" distL="0" distR="0" wp14:anchorId="727BA20C" wp14:editId="0C049661">
            <wp:extent cx="5400040" cy="1559560"/>
            <wp:effectExtent l="0" t="0" r="0" b="2540"/>
            <wp:docPr id="1881677684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1677684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55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926F7B" w14:textId="77777777" w:rsidR="00601CF1" w:rsidRPr="002B2E70" w:rsidRDefault="00601CF1" w:rsidP="00601CF1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2B2E70">
        <w:rPr>
          <w:rFonts w:ascii="Arial" w:hAnsi="Arial" w:cs="Arial"/>
          <w:b/>
          <w:bCs/>
          <w:sz w:val="20"/>
          <w:szCs w:val="20"/>
        </w:rPr>
        <w:t>Botnet</w:t>
      </w:r>
      <w:proofErr w:type="spellEnd"/>
      <w:r w:rsidRPr="002B2E70">
        <w:rPr>
          <w:rFonts w:ascii="Arial" w:hAnsi="Arial" w:cs="Arial"/>
          <w:b/>
          <w:bCs/>
          <w:sz w:val="20"/>
          <w:szCs w:val="20"/>
        </w:rPr>
        <w:t xml:space="preserve"> </w:t>
      </w:r>
      <w:r w:rsidR="00817E3E" w:rsidRPr="002B2E70">
        <w:rPr>
          <w:rFonts w:ascii="Arial" w:hAnsi="Arial" w:cs="Arial"/>
          <w:b/>
          <w:bCs/>
          <w:sz w:val="20"/>
          <w:szCs w:val="20"/>
        </w:rPr>
        <w:t>4</w:t>
      </w:r>
      <w:r w:rsidRPr="002B2E70">
        <w:rPr>
          <w:rFonts w:ascii="Arial" w:hAnsi="Arial" w:cs="Arial"/>
          <w:b/>
          <w:bCs/>
          <w:sz w:val="20"/>
          <w:szCs w:val="20"/>
        </w:rPr>
        <w:t xml:space="preserve"> - </w:t>
      </w:r>
      <w:r w:rsidR="00B41A90" w:rsidRPr="002B2E70">
        <w:rPr>
          <w:rFonts w:ascii="Arial" w:hAnsi="Arial" w:cs="Arial"/>
          <w:b/>
          <w:bCs/>
          <w:sz w:val="20"/>
          <w:szCs w:val="20"/>
        </w:rPr>
        <w:t>68.183.114.25</w:t>
      </w:r>
    </w:p>
    <w:p w14:paraId="71CB83D8" w14:textId="77777777" w:rsidR="00601CF1" w:rsidRPr="002B2E70" w:rsidRDefault="00B41A90" w:rsidP="00601CF1">
      <w:pPr>
        <w:rPr>
          <w:rFonts w:ascii="Arial" w:hAnsi="Arial" w:cs="Arial"/>
          <w:b/>
          <w:bCs/>
          <w:sz w:val="20"/>
          <w:szCs w:val="20"/>
        </w:rPr>
      </w:pPr>
      <w:r w:rsidRPr="002B2E70">
        <w:drawing>
          <wp:inline distT="0" distB="0" distL="0" distR="0" wp14:anchorId="2709CFFF" wp14:editId="3E7D2B6D">
            <wp:extent cx="5400040" cy="1586865"/>
            <wp:effectExtent l="0" t="0" r="0" b="0"/>
            <wp:docPr id="163835069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350693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58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5D83EC" w14:textId="77777777" w:rsidR="00034DDF" w:rsidRPr="002B2E70" w:rsidRDefault="00034DDF" w:rsidP="00B41A90">
      <w:pPr>
        <w:rPr>
          <w:rFonts w:ascii="Arial" w:hAnsi="Arial" w:cs="Arial"/>
          <w:b/>
          <w:bCs/>
          <w:sz w:val="24"/>
          <w:szCs w:val="24"/>
        </w:rPr>
      </w:pPr>
    </w:p>
    <w:p w14:paraId="0892E1CA" w14:textId="4951C0C8" w:rsidR="00B41A90" w:rsidRPr="002B2E70" w:rsidRDefault="00B41A90" w:rsidP="00B41A90">
      <w:pPr>
        <w:rPr>
          <w:rFonts w:ascii="Arial" w:hAnsi="Arial" w:cs="Arial"/>
          <w:b/>
          <w:bCs/>
          <w:sz w:val="24"/>
          <w:szCs w:val="24"/>
        </w:rPr>
      </w:pPr>
      <w:r w:rsidRPr="002B2E70">
        <w:rPr>
          <w:rFonts w:ascii="Arial" w:hAnsi="Arial" w:cs="Arial"/>
          <w:b/>
          <w:bCs/>
          <w:sz w:val="24"/>
          <w:szCs w:val="24"/>
        </w:rPr>
        <w:lastRenderedPageBreak/>
        <w:t>SYN FLOOD</w:t>
      </w:r>
    </w:p>
    <w:p w14:paraId="05ECB4E3" w14:textId="77777777" w:rsidR="00B41A90" w:rsidRPr="002B2E70" w:rsidRDefault="00B41A90" w:rsidP="00B41A90">
      <w:pPr>
        <w:rPr>
          <w:rFonts w:ascii="Arial" w:hAnsi="Arial" w:cs="Arial"/>
          <w:b/>
          <w:bCs/>
          <w:sz w:val="24"/>
          <w:szCs w:val="24"/>
        </w:rPr>
      </w:pPr>
      <w:r w:rsidRPr="002B2E70">
        <w:rPr>
          <w:rFonts w:ascii="Arial" w:hAnsi="Arial" w:cs="Arial"/>
          <w:b/>
          <w:bCs/>
          <w:sz w:val="24"/>
          <w:szCs w:val="24"/>
        </w:rPr>
        <w:t>EVIDÊNCIAS: ORIGEM DE ATAQUE ORTREL</w:t>
      </w:r>
    </w:p>
    <w:p w14:paraId="64E42C46" w14:textId="77777777" w:rsidR="00B41A90" w:rsidRPr="002B2E70" w:rsidRDefault="00B41A90" w:rsidP="00B41A90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2B2E70">
        <w:rPr>
          <w:rFonts w:ascii="Arial" w:hAnsi="Arial" w:cs="Arial"/>
          <w:b/>
          <w:bCs/>
          <w:sz w:val="20"/>
          <w:szCs w:val="20"/>
        </w:rPr>
        <w:t>Botnet</w:t>
      </w:r>
      <w:proofErr w:type="spellEnd"/>
      <w:r w:rsidRPr="002B2E70">
        <w:rPr>
          <w:rFonts w:ascii="Arial" w:hAnsi="Arial" w:cs="Arial"/>
          <w:b/>
          <w:bCs/>
          <w:sz w:val="20"/>
          <w:szCs w:val="20"/>
        </w:rPr>
        <w:t xml:space="preserve"> 1 - 198.199.86.202</w:t>
      </w:r>
    </w:p>
    <w:p w14:paraId="20836208" w14:textId="77777777" w:rsidR="00B41A90" w:rsidRPr="002B2E70" w:rsidRDefault="00B41A90" w:rsidP="00B41A90">
      <w:pPr>
        <w:rPr>
          <w:b/>
          <w:bCs/>
          <w:sz w:val="24"/>
          <w:szCs w:val="24"/>
        </w:rPr>
      </w:pPr>
      <w:r w:rsidRPr="002B2E70">
        <w:drawing>
          <wp:inline distT="0" distB="0" distL="0" distR="0" wp14:anchorId="62F7BA81" wp14:editId="54BAD2C2">
            <wp:extent cx="5400040" cy="1597025"/>
            <wp:effectExtent l="0" t="0" r="0" b="3175"/>
            <wp:docPr id="136507845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5078452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59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549642" w14:textId="77777777" w:rsidR="00B41A90" w:rsidRPr="002B2E70" w:rsidRDefault="00B41A90" w:rsidP="00B41A90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2B2E70">
        <w:rPr>
          <w:rFonts w:ascii="Arial" w:hAnsi="Arial" w:cs="Arial"/>
          <w:b/>
          <w:bCs/>
          <w:sz w:val="20"/>
          <w:szCs w:val="20"/>
        </w:rPr>
        <w:t>Botnet</w:t>
      </w:r>
      <w:proofErr w:type="spellEnd"/>
      <w:r w:rsidRPr="002B2E70">
        <w:rPr>
          <w:rFonts w:ascii="Arial" w:hAnsi="Arial" w:cs="Arial"/>
          <w:b/>
          <w:bCs/>
          <w:sz w:val="20"/>
          <w:szCs w:val="20"/>
        </w:rPr>
        <w:t xml:space="preserve"> 2 - 192.241.153.249</w:t>
      </w:r>
    </w:p>
    <w:p w14:paraId="27155B83" w14:textId="77777777" w:rsidR="00B41A90" w:rsidRPr="002B2E70" w:rsidRDefault="00817E3E" w:rsidP="00B41A90">
      <w:pPr>
        <w:rPr>
          <w:rFonts w:ascii="Arial" w:hAnsi="Arial" w:cs="Arial"/>
          <w:b/>
          <w:bCs/>
          <w:sz w:val="20"/>
          <w:szCs w:val="20"/>
        </w:rPr>
      </w:pPr>
      <w:r w:rsidRPr="002B2E70">
        <w:drawing>
          <wp:inline distT="0" distB="0" distL="0" distR="0" wp14:anchorId="1E344BE6" wp14:editId="57506DDA">
            <wp:extent cx="5400040" cy="1598930"/>
            <wp:effectExtent l="0" t="0" r="0" b="1270"/>
            <wp:docPr id="206405550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405550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59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647C0A" w14:textId="77777777" w:rsidR="00B41A90" w:rsidRPr="002B2E70" w:rsidRDefault="00B41A90" w:rsidP="00B41A90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2B2E70">
        <w:rPr>
          <w:rFonts w:ascii="Arial" w:hAnsi="Arial" w:cs="Arial"/>
          <w:b/>
          <w:bCs/>
          <w:sz w:val="20"/>
          <w:szCs w:val="20"/>
        </w:rPr>
        <w:t>Botnet</w:t>
      </w:r>
      <w:proofErr w:type="spellEnd"/>
      <w:r w:rsidRPr="002B2E70">
        <w:rPr>
          <w:rFonts w:ascii="Arial" w:hAnsi="Arial" w:cs="Arial"/>
          <w:b/>
          <w:bCs/>
          <w:sz w:val="20"/>
          <w:szCs w:val="20"/>
        </w:rPr>
        <w:t xml:space="preserve"> 3 - 137.184.209.78</w:t>
      </w:r>
    </w:p>
    <w:p w14:paraId="1EF78877" w14:textId="77777777" w:rsidR="00B41A90" w:rsidRPr="002B2E70" w:rsidRDefault="00817E3E" w:rsidP="00B41A90">
      <w:pPr>
        <w:rPr>
          <w:rFonts w:ascii="Arial" w:hAnsi="Arial" w:cs="Arial"/>
          <w:b/>
          <w:bCs/>
          <w:sz w:val="20"/>
          <w:szCs w:val="20"/>
        </w:rPr>
      </w:pPr>
      <w:r w:rsidRPr="002B2E70">
        <w:drawing>
          <wp:inline distT="0" distB="0" distL="0" distR="0" wp14:anchorId="43931FFC" wp14:editId="7E3ECD93">
            <wp:extent cx="5400040" cy="1574165"/>
            <wp:effectExtent l="0" t="0" r="0" b="6985"/>
            <wp:docPr id="545629870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562987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574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3B0863" w14:textId="77777777" w:rsidR="00B41A90" w:rsidRPr="002B2E70" w:rsidRDefault="00B41A90" w:rsidP="00B41A90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2B2E70">
        <w:rPr>
          <w:rFonts w:ascii="Arial" w:hAnsi="Arial" w:cs="Arial"/>
          <w:b/>
          <w:bCs/>
          <w:sz w:val="20"/>
          <w:szCs w:val="20"/>
        </w:rPr>
        <w:t>Botnet</w:t>
      </w:r>
      <w:proofErr w:type="spellEnd"/>
      <w:r w:rsidRPr="002B2E70">
        <w:rPr>
          <w:rFonts w:ascii="Arial" w:hAnsi="Arial" w:cs="Arial"/>
          <w:b/>
          <w:bCs/>
          <w:sz w:val="20"/>
          <w:szCs w:val="20"/>
        </w:rPr>
        <w:t xml:space="preserve"> </w:t>
      </w:r>
      <w:r w:rsidR="00817E3E" w:rsidRPr="002B2E70">
        <w:rPr>
          <w:rFonts w:ascii="Arial" w:hAnsi="Arial" w:cs="Arial"/>
          <w:b/>
          <w:bCs/>
          <w:sz w:val="20"/>
          <w:szCs w:val="20"/>
        </w:rPr>
        <w:t>4</w:t>
      </w:r>
      <w:r w:rsidRPr="002B2E70">
        <w:rPr>
          <w:rFonts w:ascii="Arial" w:hAnsi="Arial" w:cs="Arial"/>
          <w:b/>
          <w:bCs/>
          <w:sz w:val="20"/>
          <w:szCs w:val="20"/>
        </w:rPr>
        <w:t xml:space="preserve"> - 68.183.114.25</w:t>
      </w:r>
    </w:p>
    <w:p w14:paraId="08BD7890" w14:textId="77777777" w:rsidR="00DF1ECB" w:rsidRPr="002B2E70" w:rsidRDefault="00D06CF5" w:rsidP="00B41A90">
      <w:pPr>
        <w:rPr>
          <w:rFonts w:ascii="Arial" w:hAnsi="Arial" w:cs="Arial"/>
          <w:b/>
          <w:bCs/>
          <w:sz w:val="20"/>
          <w:szCs w:val="20"/>
        </w:rPr>
      </w:pPr>
      <w:r w:rsidRPr="002B2E70">
        <w:drawing>
          <wp:inline distT="0" distB="0" distL="0" distR="0" wp14:anchorId="4A618819" wp14:editId="1AAEFF20">
            <wp:extent cx="5400040" cy="1589405"/>
            <wp:effectExtent l="0" t="0" r="0" b="0"/>
            <wp:docPr id="192321699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3216993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589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C6E16F" w14:textId="77777777" w:rsidR="00D06CF5" w:rsidRPr="002B2E70" w:rsidRDefault="00D06CF5" w:rsidP="00DF1ECB">
      <w:pPr>
        <w:rPr>
          <w:rFonts w:ascii="Arial" w:hAnsi="Arial" w:cs="Arial"/>
          <w:b/>
          <w:bCs/>
          <w:sz w:val="24"/>
          <w:szCs w:val="24"/>
        </w:rPr>
      </w:pPr>
    </w:p>
    <w:p w14:paraId="53C35735" w14:textId="77777777" w:rsidR="00DF1ECB" w:rsidRPr="002B2E70" w:rsidRDefault="00DF1ECB" w:rsidP="00DF1ECB">
      <w:pPr>
        <w:rPr>
          <w:rFonts w:ascii="Arial" w:hAnsi="Arial" w:cs="Arial"/>
          <w:b/>
          <w:bCs/>
          <w:sz w:val="24"/>
          <w:szCs w:val="24"/>
        </w:rPr>
      </w:pPr>
      <w:r w:rsidRPr="002B2E70">
        <w:rPr>
          <w:rFonts w:ascii="Arial" w:hAnsi="Arial" w:cs="Arial"/>
          <w:b/>
          <w:bCs/>
          <w:sz w:val="24"/>
          <w:szCs w:val="24"/>
        </w:rPr>
        <w:lastRenderedPageBreak/>
        <w:t>ACK FLOOD</w:t>
      </w:r>
    </w:p>
    <w:p w14:paraId="07F57E13" w14:textId="77777777" w:rsidR="00DF1ECB" w:rsidRPr="002B2E70" w:rsidRDefault="00DF1ECB" w:rsidP="00DF1ECB">
      <w:pPr>
        <w:rPr>
          <w:rFonts w:ascii="Arial" w:hAnsi="Arial" w:cs="Arial"/>
          <w:b/>
          <w:bCs/>
          <w:sz w:val="24"/>
          <w:szCs w:val="24"/>
        </w:rPr>
      </w:pPr>
      <w:r w:rsidRPr="002B2E70">
        <w:rPr>
          <w:rFonts w:ascii="Arial" w:hAnsi="Arial" w:cs="Arial"/>
          <w:b/>
          <w:bCs/>
          <w:sz w:val="24"/>
          <w:szCs w:val="24"/>
        </w:rPr>
        <w:t>EVIDÊNCIAS: ORIGEM DE ATAQUE ORTREL</w:t>
      </w:r>
    </w:p>
    <w:p w14:paraId="6FF24F01" w14:textId="77777777" w:rsidR="00DF1ECB" w:rsidRPr="002B2E70" w:rsidRDefault="00DF1ECB" w:rsidP="00DF1ECB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2B2E70">
        <w:rPr>
          <w:rFonts w:ascii="Arial" w:hAnsi="Arial" w:cs="Arial"/>
          <w:b/>
          <w:bCs/>
          <w:sz w:val="20"/>
          <w:szCs w:val="20"/>
        </w:rPr>
        <w:t>Botnet</w:t>
      </w:r>
      <w:proofErr w:type="spellEnd"/>
      <w:r w:rsidRPr="002B2E70">
        <w:rPr>
          <w:rFonts w:ascii="Arial" w:hAnsi="Arial" w:cs="Arial"/>
          <w:b/>
          <w:bCs/>
          <w:sz w:val="20"/>
          <w:szCs w:val="20"/>
        </w:rPr>
        <w:t xml:space="preserve"> 1 - 198.199.86.202</w:t>
      </w:r>
    </w:p>
    <w:p w14:paraId="3DCDCABB" w14:textId="77777777" w:rsidR="00DF1ECB" w:rsidRPr="002B2E70" w:rsidRDefault="00DF1ECB" w:rsidP="00DF1ECB">
      <w:pPr>
        <w:rPr>
          <w:b/>
          <w:bCs/>
          <w:sz w:val="24"/>
          <w:szCs w:val="24"/>
        </w:rPr>
      </w:pPr>
      <w:r w:rsidRPr="002B2E70">
        <w:drawing>
          <wp:inline distT="0" distB="0" distL="0" distR="0" wp14:anchorId="467E3283" wp14:editId="726494CB">
            <wp:extent cx="5400040" cy="1579245"/>
            <wp:effectExtent l="0" t="0" r="0" b="1905"/>
            <wp:docPr id="1433863158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863158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57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E73B08" w14:textId="77777777" w:rsidR="00DF1ECB" w:rsidRPr="002B2E70" w:rsidRDefault="00DF1ECB" w:rsidP="00DF1ECB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2B2E70">
        <w:rPr>
          <w:rFonts w:ascii="Arial" w:hAnsi="Arial" w:cs="Arial"/>
          <w:b/>
          <w:bCs/>
          <w:sz w:val="20"/>
          <w:szCs w:val="20"/>
        </w:rPr>
        <w:t>Botnet</w:t>
      </w:r>
      <w:proofErr w:type="spellEnd"/>
      <w:r w:rsidRPr="002B2E70">
        <w:rPr>
          <w:rFonts w:ascii="Arial" w:hAnsi="Arial" w:cs="Arial"/>
          <w:b/>
          <w:bCs/>
          <w:sz w:val="20"/>
          <w:szCs w:val="20"/>
        </w:rPr>
        <w:t xml:space="preserve"> 2 - 192.241.153.249</w:t>
      </w:r>
    </w:p>
    <w:p w14:paraId="33D0663E" w14:textId="77777777" w:rsidR="00DF1ECB" w:rsidRPr="002B2E70" w:rsidRDefault="00817E3E" w:rsidP="00DF1ECB">
      <w:pPr>
        <w:rPr>
          <w:rFonts w:ascii="Arial" w:hAnsi="Arial" w:cs="Arial"/>
          <w:b/>
          <w:bCs/>
          <w:sz w:val="20"/>
          <w:szCs w:val="20"/>
        </w:rPr>
      </w:pPr>
      <w:r w:rsidRPr="002B2E70">
        <w:drawing>
          <wp:inline distT="0" distB="0" distL="0" distR="0" wp14:anchorId="17AD1B59" wp14:editId="66FED283">
            <wp:extent cx="5400040" cy="1569720"/>
            <wp:effectExtent l="0" t="0" r="0" b="0"/>
            <wp:docPr id="154590853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5908532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56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EF252C" w14:textId="77777777" w:rsidR="00DF1ECB" w:rsidRPr="002B2E70" w:rsidRDefault="00DF1ECB" w:rsidP="00DF1ECB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2B2E70">
        <w:rPr>
          <w:rFonts w:ascii="Arial" w:hAnsi="Arial" w:cs="Arial"/>
          <w:b/>
          <w:bCs/>
          <w:sz w:val="20"/>
          <w:szCs w:val="20"/>
        </w:rPr>
        <w:t>Botnet</w:t>
      </w:r>
      <w:proofErr w:type="spellEnd"/>
      <w:r w:rsidRPr="002B2E70">
        <w:rPr>
          <w:rFonts w:ascii="Arial" w:hAnsi="Arial" w:cs="Arial"/>
          <w:b/>
          <w:bCs/>
          <w:sz w:val="20"/>
          <w:szCs w:val="20"/>
        </w:rPr>
        <w:t xml:space="preserve"> 3 - 137.184.209.78</w:t>
      </w:r>
    </w:p>
    <w:p w14:paraId="5D720238" w14:textId="77777777" w:rsidR="00DF1ECB" w:rsidRPr="002B2E70" w:rsidRDefault="00817E3E" w:rsidP="00DF1ECB">
      <w:pPr>
        <w:rPr>
          <w:rFonts w:ascii="Arial" w:hAnsi="Arial" w:cs="Arial"/>
          <w:b/>
          <w:bCs/>
          <w:sz w:val="20"/>
          <w:szCs w:val="20"/>
        </w:rPr>
      </w:pPr>
      <w:r w:rsidRPr="002B2E70">
        <w:drawing>
          <wp:inline distT="0" distB="0" distL="0" distR="0" wp14:anchorId="58DED9BC" wp14:editId="7853DB95">
            <wp:extent cx="5400040" cy="1591310"/>
            <wp:effectExtent l="0" t="0" r="0" b="8890"/>
            <wp:docPr id="1360290990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029099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591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CBF422" w14:textId="77777777" w:rsidR="00DF1ECB" w:rsidRPr="002B2E70" w:rsidRDefault="00DF1ECB" w:rsidP="00DF1ECB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2B2E70">
        <w:rPr>
          <w:rFonts w:ascii="Arial" w:hAnsi="Arial" w:cs="Arial"/>
          <w:b/>
          <w:bCs/>
          <w:sz w:val="20"/>
          <w:szCs w:val="20"/>
        </w:rPr>
        <w:t>Botnet</w:t>
      </w:r>
      <w:proofErr w:type="spellEnd"/>
      <w:r w:rsidRPr="002B2E70">
        <w:rPr>
          <w:rFonts w:ascii="Arial" w:hAnsi="Arial" w:cs="Arial"/>
          <w:b/>
          <w:bCs/>
          <w:sz w:val="20"/>
          <w:szCs w:val="20"/>
        </w:rPr>
        <w:t xml:space="preserve"> </w:t>
      </w:r>
      <w:r w:rsidR="00D06CF5" w:rsidRPr="002B2E70">
        <w:rPr>
          <w:rFonts w:ascii="Arial" w:hAnsi="Arial" w:cs="Arial"/>
          <w:b/>
          <w:bCs/>
          <w:sz w:val="20"/>
          <w:szCs w:val="20"/>
        </w:rPr>
        <w:t>4</w:t>
      </w:r>
      <w:r w:rsidRPr="002B2E70">
        <w:rPr>
          <w:rFonts w:ascii="Arial" w:hAnsi="Arial" w:cs="Arial"/>
          <w:b/>
          <w:bCs/>
          <w:sz w:val="20"/>
          <w:szCs w:val="20"/>
        </w:rPr>
        <w:t xml:space="preserve"> - 68.183.114.25</w:t>
      </w:r>
    </w:p>
    <w:p w14:paraId="2061BBBB" w14:textId="77777777" w:rsidR="00DF1ECB" w:rsidRPr="002B2E70" w:rsidRDefault="00D06CF5" w:rsidP="00DF1ECB">
      <w:pPr>
        <w:rPr>
          <w:b/>
          <w:bCs/>
          <w:sz w:val="24"/>
          <w:szCs w:val="24"/>
        </w:rPr>
      </w:pPr>
      <w:r w:rsidRPr="002B2E70">
        <w:drawing>
          <wp:inline distT="0" distB="0" distL="0" distR="0" wp14:anchorId="441BDE9C" wp14:editId="7C37EDB2">
            <wp:extent cx="5400040" cy="1607185"/>
            <wp:effectExtent l="0" t="0" r="0" b="0"/>
            <wp:docPr id="2122937497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2937497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607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6BC6AE" w14:textId="77777777" w:rsidR="00DF1ECB" w:rsidRPr="002B2E70" w:rsidRDefault="00DF1ECB" w:rsidP="00B41A90">
      <w:pPr>
        <w:rPr>
          <w:rFonts w:ascii="Arial" w:hAnsi="Arial" w:cs="Arial"/>
          <w:b/>
          <w:bCs/>
          <w:sz w:val="20"/>
          <w:szCs w:val="20"/>
        </w:rPr>
      </w:pPr>
    </w:p>
    <w:p w14:paraId="21B1E192" w14:textId="77777777" w:rsidR="00D06CF5" w:rsidRPr="002B2E70" w:rsidRDefault="00D06CF5" w:rsidP="00B41A90">
      <w:pPr>
        <w:rPr>
          <w:rFonts w:ascii="Arial" w:hAnsi="Arial" w:cs="Arial"/>
          <w:b/>
          <w:bCs/>
          <w:sz w:val="20"/>
          <w:szCs w:val="20"/>
        </w:rPr>
      </w:pPr>
    </w:p>
    <w:p w14:paraId="40276825" w14:textId="77777777" w:rsidR="00B41A90" w:rsidRPr="002B2E70" w:rsidRDefault="00B41A90" w:rsidP="00B41A90">
      <w:pPr>
        <w:rPr>
          <w:rFonts w:ascii="Arial" w:hAnsi="Arial" w:cs="Arial"/>
          <w:b/>
          <w:bCs/>
          <w:sz w:val="24"/>
          <w:szCs w:val="24"/>
        </w:rPr>
      </w:pPr>
      <w:r w:rsidRPr="002B2E70">
        <w:rPr>
          <w:rFonts w:ascii="Arial" w:hAnsi="Arial" w:cs="Arial"/>
          <w:b/>
          <w:bCs/>
          <w:sz w:val="24"/>
          <w:szCs w:val="24"/>
        </w:rPr>
        <w:lastRenderedPageBreak/>
        <w:t>UDP FLOOD</w:t>
      </w:r>
    </w:p>
    <w:p w14:paraId="42D31F92" w14:textId="77777777" w:rsidR="00B41A90" w:rsidRPr="002B2E70" w:rsidRDefault="00B41A90" w:rsidP="00B41A90">
      <w:pPr>
        <w:rPr>
          <w:rFonts w:ascii="Arial" w:hAnsi="Arial" w:cs="Arial"/>
          <w:b/>
          <w:bCs/>
          <w:sz w:val="24"/>
          <w:szCs w:val="24"/>
        </w:rPr>
      </w:pPr>
      <w:r w:rsidRPr="002B2E70">
        <w:rPr>
          <w:rFonts w:ascii="Arial" w:hAnsi="Arial" w:cs="Arial"/>
          <w:b/>
          <w:bCs/>
          <w:sz w:val="24"/>
          <w:szCs w:val="24"/>
        </w:rPr>
        <w:t>EVIDÊNCIAS: ORIGEM DE ATAQUE ORTREL</w:t>
      </w:r>
    </w:p>
    <w:p w14:paraId="386EEC7F" w14:textId="77777777" w:rsidR="00B41A90" w:rsidRPr="002B2E70" w:rsidRDefault="00B41A90" w:rsidP="00B41A90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2B2E70">
        <w:rPr>
          <w:rFonts w:ascii="Arial" w:hAnsi="Arial" w:cs="Arial"/>
          <w:b/>
          <w:bCs/>
          <w:sz w:val="20"/>
          <w:szCs w:val="20"/>
        </w:rPr>
        <w:t>Botnet</w:t>
      </w:r>
      <w:proofErr w:type="spellEnd"/>
      <w:r w:rsidRPr="002B2E70">
        <w:rPr>
          <w:rFonts w:ascii="Arial" w:hAnsi="Arial" w:cs="Arial"/>
          <w:b/>
          <w:bCs/>
          <w:sz w:val="20"/>
          <w:szCs w:val="20"/>
        </w:rPr>
        <w:t xml:space="preserve"> 1 - 198.199.86.202</w:t>
      </w:r>
    </w:p>
    <w:p w14:paraId="1273906B" w14:textId="77777777" w:rsidR="00B41A90" w:rsidRPr="002B2E70" w:rsidRDefault="00DF1ECB" w:rsidP="00B41A90">
      <w:pPr>
        <w:tabs>
          <w:tab w:val="left" w:pos="1740"/>
        </w:tabs>
        <w:rPr>
          <w:b/>
          <w:bCs/>
          <w:sz w:val="24"/>
          <w:szCs w:val="24"/>
        </w:rPr>
      </w:pPr>
      <w:r w:rsidRPr="002B2E70">
        <w:drawing>
          <wp:inline distT="0" distB="0" distL="0" distR="0" wp14:anchorId="08A6BC81" wp14:editId="7F9A57A2">
            <wp:extent cx="5400040" cy="1585595"/>
            <wp:effectExtent l="0" t="0" r="0" b="0"/>
            <wp:docPr id="98184421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1844212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585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7808E6" w14:textId="77777777" w:rsidR="00B41A90" w:rsidRPr="002B2E70" w:rsidRDefault="00B41A90" w:rsidP="00B41A90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2B2E70">
        <w:rPr>
          <w:rFonts w:ascii="Arial" w:hAnsi="Arial" w:cs="Arial"/>
          <w:b/>
          <w:bCs/>
          <w:sz w:val="20"/>
          <w:szCs w:val="20"/>
        </w:rPr>
        <w:t>Botnet</w:t>
      </w:r>
      <w:proofErr w:type="spellEnd"/>
      <w:r w:rsidRPr="002B2E70">
        <w:rPr>
          <w:rFonts w:ascii="Arial" w:hAnsi="Arial" w:cs="Arial"/>
          <w:b/>
          <w:bCs/>
          <w:sz w:val="20"/>
          <w:szCs w:val="20"/>
        </w:rPr>
        <w:t xml:space="preserve"> 2 - 192.241.153.249</w:t>
      </w:r>
    </w:p>
    <w:p w14:paraId="75FA49F3" w14:textId="77777777" w:rsidR="00B41A90" w:rsidRPr="002B2E70" w:rsidRDefault="00817E3E" w:rsidP="00B41A90">
      <w:pPr>
        <w:rPr>
          <w:rFonts w:ascii="Arial" w:hAnsi="Arial" w:cs="Arial"/>
          <w:b/>
          <w:bCs/>
          <w:sz w:val="20"/>
          <w:szCs w:val="20"/>
        </w:rPr>
      </w:pPr>
      <w:r w:rsidRPr="002B2E70">
        <w:drawing>
          <wp:inline distT="0" distB="0" distL="0" distR="0" wp14:anchorId="5F20D996" wp14:editId="0A483386">
            <wp:extent cx="5400040" cy="1571625"/>
            <wp:effectExtent l="0" t="0" r="0" b="9525"/>
            <wp:docPr id="91645593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645593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F3ECC9" w14:textId="77777777" w:rsidR="00B41A90" w:rsidRPr="002B2E70" w:rsidRDefault="00B41A90" w:rsidP="00B41A90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2B2E70">
        <w:rPr>
          <w:rFonts w:ascii="Arial" w:hAnsi="Arial" w:cs="Arial"/>
          <w:b/>
          <w:bCs/>
          <w:sz w:val="20"/>
          <w:szCs w:val="20"/>
        </w:rPr>
        <w:t>Botnet</w:t>
      </w:r>
      <w:proofErr w:type="spellEnd"/>
      <w:r w:rsidRPr="002B2E70">
        <w:rPr>
          <w:rFonts w:ascii="Arial" w:hAnsi="Arial" w:cs="Arial"/>
          <w:b/>
          <w:bCs/>
          <w:sz w:val="20"/>
          <w:szCs w:val="20"/>
        </w:rPr>
        <w:t xml:space="preserve"> 3 - 137.184.209.78</w:t>
      </w:r>
    </w:p>
    <w:p w14:paraId="31CF9816" w14:textId="77777777" w:rsidR="00B41A90" w:rsidRPr="002B2E70" w:rsidRDefault="00817E3E" w:rsidP="00B41A90">
      <w:pPr>
        <w:rPr>
          <w:rFonts w:ascii="Arial" w:hAnsi="Arial" w:cs="Arial"/>
          <w:b/>
          <w:bCs/>
          <w:sz w:val="20"/>
          <w:szCs w:val="20"/>
        </w:rPr>
      </w:pPr>
      <w:r w:rsidRPr="002B2E70">
        <w:drawing>
          <wp:inline distT="0" distB="0" distL="0" distR="0" wp14:anchorId="0EED61F7" wp14:editId="43D402BE">
            <wp:extent cx="5400040" cy="1577340"/>
            <wp:effectExtent l="0" t="0" r="0" b="3810"/>
            <wp:docPr id="211895454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95454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57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0A5F42" w14:textId="77777777" w:rsidR="00B41A90" w:rsidRPr="002B2E70" w:rsidRDefault="00B41A90" w:rsidP="00B41A90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2B2E70">
        <w:rPr>
          <w:rFonts w:ascii="Arial" w:hAnsi="Arial" w:cs="Arial"/>
          <w:b/>
          <w:bCs/>
          <w:sz w:val="20"/>
          <w:szCs w:val="20"/>
        </w:rPr>
        <w:t>Botnet</w:t>
      </w:r>
      <w:proofErr w:type="spellEnd"/>
      <w:r w:rsidRPr="002B2E70">
        <w:rPr>
          <w:rFonts w:ascii="Arial" w:hAnsi="Arial" w:cs="Arial"/>
          <w:b/>
          <w:bCs/>
          <w:sz w:val="20"/>
          <w:szCs w:val="20"/>
        </w:rPr>
        <w:t xml:space="preserve"> </w:t>
      </w:r>
      <w:r w:rsidR="00D06CF5" w:rsidRPr="002B2E70">
        <w:rPr>
          <w:rFonts w:ascii="Arial" w:hAnsi="Arial" w:cs="Arial"/>
          <w:b/>
          <w:bCs/>
          <w:sz w:val="20"/>
          <w:szCs w:val="20"/>
        </w:rPr>
        <w:t>4</w:t>
      </w:r>
      <w:r w:rsidRPr="002B2E70">
        <w:rPr>
          <w:rFonts w:ascii="Arial" w:hAnsi="Arial" w:cs="Arial"/>
          <w:b/>
          <w:bCs/>
          <w:sz w:val="20"/>
          <w:szCs w:val="20"/>
        </w:rPr>
        <w:t xml:space="preserve"> - 68.183.114.25</w:t>
      </w:r>
    </w:p>
    <w:p w14:paraId="1CF52399" w14:textId="77777777" w:rsidR="00601CF1" w:rsidRPr="002B2E70" w:rsidRDefault="00D06CF5">
      <w:pPr>
        <w:rPr>
          <w:b/>
          <w:bCs/>
          <w:sz w:val="24"/>
          <w:szCs w:val="24"/>
        </w:rPr>
      </w:pPr>
      <w:r w:rsidRPr="002B2E70">
        <w:drawing>
          <wp:inline distT="0" distB="0" distL="0" distR="0" wp14:anchorId="377A0DD6" wp14:editId="6071AA46">
            <wp:extent cx="5400040" cy="1566545"/>
            <wp:effectExtent l="0" t="0" r="0" b="0"/>
            <wp:docPr id="67430827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430827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566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63560A" w14:textId="77777777" w:rsidR="00D06CF5" w:rsidRPr="002B2E70" w:rsidRDefault="00D06CF5">
      <w:pPr>
        <w:rPr>
          <w:b/>
          <w:bCs/>
          <w:sz w:val="24"/>
          <w:szCs w:val="24"/>
        </w:rPr>
      </w:pPr>
    </w:p>
    <w:p w14:paraId="14E86C9E" w14:textId="77777777" w:rsidR="00D06CF5" w:rsidRPr="002B2E70" w:rsidRDefault="00D06CF5">
      <w:pPr>
        <w:rPr>
          <w:b/>
          <w:bCs/>
          <w:sz w:val="24"/>
          <w:szCs w:val="24"/>
        </w:rPr>
      </w:pPr>
    </w:p>
    <w:p w14:paraId="339B989B" w14:textId="77777777" w:rsidR="00B41A90" w:rsidRPr="002B2E70" w:rsidRDefault="00B41A90" w:rsidP="00B41A90">
      <w:pPr>
        <w:rPr>
          <w:rFonts w:ascii="Arial" w:hAnsi="Arial" w:cs="Arial"/>
          <w:b/>
          <w:bCs/>
          <w:sz w:val="24"/>
          <w:szCs w:val="24"/>
        </w:rPr>
      </w:pPr>
      <w:r w:rsidRPr="002B2E70">
        <w:rPr>
          <w:rFonts w:ascii="Arial" w:hAnsi="Arial" w:cs="Arial"/>
          <w:b/>
          <w:bCs/>
          <w:sz w:val="24"/>
          <w:szCs w:val="24"/>
        </w:rPr>
        <w:lastRenderedPageBreak/>
        <w:t>IPSEC FLOOD</w:t>
      </w:r>
    </w:p>
    <w:p w14:paraId="733A366A" w14:textId="77777777" w:rsidR="00B41A90" w:rsidRPr="002B2E70" w:rsidRDefault="00B41A90" w:rsidP="00B41A90">
      <w:pPr>
        <w:rPr>
          <w:rFonts w:ascii="Arial" w:hAnsi="Arial" w:cs="Arial"/>
          <w:b/>
          <w:bCs/>
          <w:sz w:val="24"/>
          <w:szCs w:val="24"/>
        </w:rPr>
      </w:pPr>
      <w:r w:rsidRPr="002B2E70">
        <w:rPr>
          <w:rFonts w:ascii="Arial" w:hAnsi="Arial" w:cs="Arial"/>
          <w:b/>
          <w:bCs/>
          <w:sz w:val="24"/>
          <w:szCs w:val="24"/>
        </w:rPr>
        <w:t>EVIDÊNCIAS: ORIGEM DE ATAQUE ORTREL</w:t>
      </w:r>
    </w:p>
    <w:p w14:paraId="1B4684FC" w14:textId="77777777" w:rsidR="00B41A90" w:rsidRPr="002B2E70" w:rsidRDefault="00B41A90" w:rsidP="00B41A90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2B2E70">
        <w:rPr>
          <w:rFonts w:ascii="Arial" w:hAnsi="Arial" w:cs="Arial"/>
          <w:b/>
          <w:bCs/>
          <w:sz w:val="20"/>
          <w:szCs w:val="20"/>
        </w:rPr>
        <w:t>Botnet</w:t>
      </w:r>
      <w:proofErr w:type="spellEnd"/>
      <w:r w:rsidRPr="002B2E70">
        <w:rPr>
          <w:rFonts w:ascii="Arial" w:hAnsi="Arial" w:cs="Arial"/>
          <w:b/>
          <w:bCs/>
          <w:sz w:val="20"/>
          <w:szCs w:val="20"/>
        </w:rPr>
        <w:t xml:space="preserve"> 1 - 198.199.86.202</w:t>
      </w:r>
    </w:p>
    <w:p w14:paraId="7B68706A" w14:textId="77777777" w:rsidR="00B41A90" w:rsidRPr="002B2E70" w:rsidRDefault="00DF1ECB" w:rsidP="00B41A90">
      <w:pPr>
        <w:rPr>
          <w:b/>
          <w:bCs/>
          <w:sz w:val="24"/>
          <w:szCs w:val="24"/>
        </w:rPr>
      </w:pPr>
      <w:r w:rsidRPr="002B2E70">
        <w:drawing>
          <wp:inline distT="0" distB="0" distL="0" distR="0" wp14:anchorId="039E2FFA" wp14:editId="66A3368D">
            <wp:extent cx="5400040" cy="1591945"/>
            <wp:effectExtent l="0" t="0" r="0" b="8255"/>
            <wp:docPr id="214456181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4561812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591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AD8D8A" w14:textId="77777777" w:rsidR="00B41A90" w:rsidRPr="002B2E70" w:rsidRDefault="00B41A90" w:rsidP="00B41A90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2B2E70">
        <w:rPr>
          <w:rFonts w:ascii="Arial" w:hAnsi="Arial" w:cs="Arial"/>
          <w:b/>
          <w:bCs/>
          <w:sz w:val="20"/>
          <w:szCs w:val="20"/>
        </w:rPr>
        <w:t>Botnet</w:t>
      </w:r>
      <w:proofErr w:type="spellEnd"/>
      <w:r w:rsidRPr="002B2E70">
        <w:rPr>
          <w:rFonts w:ascii="Arial" w:hAnsi="Arial" w:cs="Arial"/>
          <w:b/>
          <w:bCs/>
          <w:sz w:val="20"/>
          <w:szCs w:val="20"/>
        </w:rPr>
        <w:t xml:space="preserve"> 2 - 192.241.153.249</w:t>
      </w:r>
    </w:p>
    <w:p w14:paraId="4D1BCADD" w14:textId="77777777" w:rsidR="00B41A90" w:rsidRPr="002B2E70" w:rsidRDefault="00817E3E" w:rsidP="00B41A90">
      <w:pPr>
        <w:rPr>
          <w:rFonts w:ascii="Arial" w:hAnsi="Arial" w:cs="Arial"/>
          <w:b/>
          <w:bCs/>
          <w:sz w:val="20"/>
          <w:szCs w:val="20"/>
        </w:rPr>
      </w:pPr>
      <w:r w:rsidRPr="002B2E70">
        <w:drawing>
          <wp:inline distT="0" distB="0" distL="0" distR="0" wp14:anchorId="1E70A9EC" wp14:editId="63338F62">
            <wp:extent cx="5400040" cy="1584960"/>
            <wp:effectExtent l="0" t="0" r="0" b="0"/>
            <wp:docPr id="675638234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5638234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58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425122" w14:textId="77777777" w:rsidR="00B41A90" w:rsidRPr="002B2E70" w:rsidRDefault="00B41A90" w:rsidP="00B41A90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2B2E70">
        <w:rPr>
          <w:rFonts w:ascii="Arial" w:hAnsi="Arial" w:cs="Arial"/>
          <w:b/>
          <w:bCs/>
          <w:sz w:val="20"/>
          <w:szCs w:val="20"/>
        </w:rPr>
        <w:t>Botnet</w:t>
      </w:r>
      <w:proofErr w:type="spellEnd"/>
      <w:r w:rsidRPr="002B2E70">
        <w:rPr>
          <w:rFonts w:ascii="Arial" w:hAnsi="Arial" w:cs="Arial"/>
          <w:b/>
          <w:bCs/>
          <w:sz w:val="20"/>
          <w:szCs w:val="20"/>
        </w:rPr>
        <w:t xml:space="preserve"> 3 - 137.184.209.78</w:t>
      </w:r>
    </w:p>
    <w:p w14:paraId="112F5ED2" w14:textId="77777777" w:rsidR="00B41A90" w:rsidRPr="002B2E70" w:rsidRDefault="00D06CF5" w:rsidP="00B41A90">
      <w:pPr>
        <w:rPr>
          <w:rFonts w:ascii="Arial" w:hAnsi="Arial" w:cs="Arial"/>
          <w:b/>
          <w:bCs/>
          <w:sz w:val="20"/>
          <w:szCs w:val="20"/>
        </w:rPr>
      </w:pPr>
      <w:r w:rsidRPr="002B2E70">
        <w:drawing>
          <wp:inline distT="0" distB="0" distL="0" distR="0" wp14:anchorId="4C109BD6" wp14:editId="34373689">
            <wp:extent cx="5400040" cy="1602105"/>
            <wp:effectExtent l="0" t="0" r="0" b="0"/>
            <wp:docPr id="595121008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5121008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602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554D1E" w14:textId="77777777" w:rsidR="00B41A90" w:rsidRPr="002B2E70" w:rsidRDefault="00B41A90" w:rsidP="00B41A90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2B2E70">
        <w:rPr>
          <w:rFonts w:ascii="Arial" w:hAnsi="Arial" w:cs="Arial"/>
          <w:b/>
          <w:bCs/>
          <w:sz w:val="20"/>
          <w:szCs w:val="20"/>
        </w:rPr>
        <w:t>Botnet</w:t>
      </w:r>
      <w:proofErr w:type="spellEnd"/>
      <w:r w:rsidRPr="002B2E70">
        <w:rPr>
          <w:rFonts w:ascii="Arial" w:hAnsi="Arial" w:cs="Arial"/>
          <w:b/>
          <w:bCs/>
          <w:sz w:val="20"/>
          <w:szCs w:val="20"/>
        </w:rPr>
        <w:t xml:space="preserve"> </w:t>
      </w:r>
      <w:r w:rsidR="00D06CF5" w:rsidRPr="002B2E70">
        <w:rPr>
          <w:rFonts w:ascii="Arial" w:hAnsi="Arial" w:cs="Arial"/>
          <w:b/>
          <w:bCs/>
          <w:sz w:val="20"/>
          <w:szCs w:val="20"/>
        </w:rPr>
        <w:t>4</w:t>
      </w:r>
      <w:r w:rsidRPr="002B2E70">
        <w:rPr>
          <w:rFonts w:ascii="Arial" w:hAnsi="Arial" w:cs="Arial"/>
          <w:b/>
          <w:bCs/>
          <w:sz w:val="20"/>
          <w:szCs w:val="20"/>
        </w:rPr>
        <w:t xml:space="preserve"> - 68.183.114.25</w:t>
      </w:r>
    </w:p>
    <w:p w14:paraId="207C65E5" w14:textId="77777777" w:rsidR="00B41A90" w:rsidRPr="002B2E70" w:rsidRDefault="00D06CF5">
      <w:pPr>
        <w:rPr>
          <w:b/>
          <w:bCs/>
          <w:sz w:val="24"/>
          <w:szCs w:val="24"/>
        </w:rPr>
      </w:pPr>
      <w:r w:rsidRPr="002B2E70">
        <w:drawing>
          <wp:inline distT="0" distB="0" distL="0" distR="0" wp14:anchorId="4533FEC9" wp14:editId="76C236C3">
            <wp:extent cx="5400040" cy="1569085"/>
            <wp:effectExtent l="0" t="0" r="0" b="0"/>
            <wp:docPr id="79703451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7034513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569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5DCE8B" w14:textId="77777777" w:rsidR="002226BF" w:rsidRPr="002B2E70" w:rsidRDefault="002226BF">
      <w:pPr>
        <w:rPr>
          <w:b/>
          <w:bCs/>
          <w:sz w:val="24"/>
          <w:szCs w:val="24"/>
        </w:rPr>
      </w:pPr>
    </w:p>
    <w:p w14:paraId="2CC987DC" w14:textId="77777777" w:rsidR="002226BF" w:rsidRPr="002B2E70" w:rsidRDefault="002226BF" w:rsidP="002226BF">
      <w:pPr>
        <w:rPr>
          <w:rFonts w:ascii="Arial" w:hAnsi="Arial" w:cs="Arial"/>
          <w:b/>
          <w:bCs/>
          <w:sz w:val="24"/>
          <w:szCs w:val="24"/>
        </w:rPr>
      </w:pPr>
      <w:r w:rsidRPr="002B2E70">
        <w:rPr>
          <w:rFonts w:ascii="Arial" w:hAnsi="Arial" w:cs="Arial"/>
          <w:b/>
          <w:bCs/>
          <w:sz w:val="24"/>
          <w:szCs w:val="24"/>
        </w:rPr>
        <w:lastRenderedPageBreak/>
        <w:t>EVIDÊNCIAS: ORIGEM DE ATAQUE ORTREL E NA MESMA MÁQUINA O TRÁFEGO LEGÍTIMO PASSANDO</w:t>
      </w:r>
    </w:p>
    <w:p w14:paraId="4A6DC2D6" w14:textId="77777777" w:rsidR="002226BF" w:rsidRPr="002B2E70" w:rsidRDefault="002226BF" w:rsidP="002226BF">
      <w:pPr>
        <w:rPr>
          <w:rFonts w:ascii="Arial" w:hAnsi="Arial" w:cs="Arial"/>
          <w:b/>
          <w:bCs/>
          <w:sz w:val="24"/>
          <w:szCs w:val="24"/>
        </w:rPr>
      </w:pPr>
      <w:r w:rsidRPr="002B2E70">
        <w:rPr>
          <w:b/>
          <w:bCs/>
          <w:sz w:val="24"/>
          <w:szCs w:val="24"/>
        </w:rPr>
        <w:t>BOTNET ATACANTE</w:t>
      </w:r>
      <w:r w:rsidRPr="002B2E70">
        <w:rPr>
          <w:b/>
          <w:bCs/>
          <w:sz w:val="24"/>
          <w:szCs w:val="24"/>
        </w:rPr>
        <w:drawing>
          <wp:inline distT="0" distB="0" distL="0" distR="0" wp14:anchorId="13BBDD90" wp14:editId="292FA791">
            <wp:extent cx="5400040" cy="3865880"/>
            <wp:effectExtent l="0" t="0" r="0" b="1270"/>
            <wp:docPr id="505362910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5362910" name="Imagem 505362910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65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D86341" w14:textId="77777777" w:rsidR="002226BF" w:rsidRPr="00601CF1" w:rsidRDefault="002226BF">
      <w:pPr>
        <w:rPr>
          <w:b/>
          <w:bCs/>
          <w:sz w:val="24"/>
          <w:szCs w:val="24"/>
        </w:rPr>
      </w:pPr>
      <w:r w:rsidRPr="002B2E70">
        <w:rPr>
          <w:b/>
          <w:bCs/>
          <w:sz w:val="24"/>
          <w:szCs w:val="24"/>
        </w:rPr>
        <w:t>TRÁFEGO SYN DO ATAQUE SENDO BLOQUEADO</w:t>
      </w:r>
      <w:r w:rsidRPr="002B2E70">
        <w:rPr>
          <w:b/>
          <w:bCs/>
          <w:sz w:val="24"/>
          <w:szCs w:val="24"/>
        </w:rPr>
        <w:drawing>
          <wp:inline distT="0" distB="0" distL="0" distR="0" wp14:anchorId="243C3FBE" wp14:editId="36661C3D">
            <wp:extent cx="5400040" cy="2330450"/>
            <wp:effectExtent l="0" t="0" r="0" b="0"/>
            <wp:docPr id="1253291321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3291321" name="Imagem 1253291321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3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E70">
        <w:rPr>
          <w:b/>
          <w:bCs/>
          <w:sz w:val="24"/>
          <w:szCs w:val="24"/>
        </w:rPr>
        <w:lastRenderedPageBreak/>
        <w:t>TRÁFEGO LEGÍTIMO</w:t>
      </w:r>
      <w:r w:rsidR="00874CFE" w:rsidRPr="002B2E70">
        <w:rPr>
          <w:b/>
          <w:bCs/>
          <w:sz w:val="24"/>
          <w:szCs w:val="24"/>
        </w:rPr>
        <w:t xml:space="preserve"> DA MESMA ORIGEM</w:t>
      </w:r>
      <w:r w:rsidRPr="002B2E70">
        <w:rPr>
          <w:b/>
          <w:bCs/>
          <w:sz w:val="24"/>
          <w:szCs w:val="24"/>
        </w:rPr>
        <w:t xml:space="preserve"> SENDO </w:t>
      </w:r>
      <w:r w:rsidR="00874CFE" w:rsidRPr="002B2E70">
        <w:rPr>
          <w:b/>
          <w:bCs/>
          <w:sz w:val="24"/>
          <w:szCs w:val="24"/>
        </w:rPr>
        <w:t>ACEITO</w:t>
      </w:r>
      <w:r w:rsidRPr="002B2E70">
        <w:rPr>
          <w:b/>
          <w:bCs/>
          <w:sz w:val="24"/>
          <w:szCs w:val="24"/>
        </w:rPr>
        <w:drawing>
          <wp:inline distT="0" distB="0" distL="0" distR="0" wp14:anchorId="06561D31" wp14:editId="30AA89CA">
            <wp:extent cx="5400040" cy="1946275"/>
            <wp:effectExtent l="0" t="0" r="0" b="0"/>
            <wp:docPr id="1916525714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6525714" name="Imagem 1916525714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94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226BF" w:rsidRPr="00601CF1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439C6A" w14:textId="77777777" w:rsidR="00E75305" w:rsidRPr="002B2E70" w:rsidRDefault="00E75305" w:rsidP="00D06CF5">
      <w:pPr>
        <w:spacing w:after="0" w:line="240" w:lineRule="auto"/>
      </w:pPr>
      <w:r w:rsidRPr="002B2E70">
        <w:separator/>
      </w:r>
    </w:p>
  </w:endnote>
  <w:endnote w:type="continuationSeparator" w:id="0">
    <w:p w14:paraId="351379C7" w14:textId="77777777" w:rsidR="00E75305" w:rsidRPr="002B2E70" w:rsidRDefault="00E75305" w:rsidP="00D06CF5">
      <w:pPr>
        <w:spacing w:after="0" w:line="240" w:lineRule="auto"/>
      </w:pPr>
      <w:r w:rsidRPr="002B2E7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">
    <w:altName w:val="Sylfaen"/>
    <w:charset w:val="00"/>
    <w:family w:val="auto"/>
    <w:pitch w:val="variable"/>
    <w:sig w:usb0="E50002FF" w:usb1="500079DB" w:usb2="0000001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43E225" w14:textId="77777777" w:rsidR="00E75305" w:rsidRPr="002B2E70" w:rsidRDefault="00E75305" w:rsidP="00D06CF5">
      <w:pPr>
        <w:spacing w:after="0" w:line="240" w:lineRule="auto"/>
      </w:pPr>
      <w:r w:rsidRPr="002B2E70">
        <w:separator/>
      </w:r>
    </w:p>
  </w:footnote>
  <w:footnote w:type="continuationSeparator" w:id="0">
    <w:p w14:paraId="3680BAA2" w14:textId="77777777" w:rsidR="00E75305" w:rsidRPr="002B2E70" w:rsidRDefault="00E75305" w:rsidP="00D06CF5">
      <w:pPr>
        <w:spacing w:after="0" w:line="240" w:lineRule="auto"/>
      </w:pPr>
      <w:r w:rsidRPr="002B2E70"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hybridMultilevel"/>
    <w:tmpl w:val="FFFFFFFF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0002"/>
    <w:multiLevelType w:val="hybridMultilevel"/>
    <w:tmpl w:val="FFFFFFFF"/>
    <w:lvl w:ilvl="0" w:tplc="00000065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0000003"/>
    <w:multiLevelType w:val="hybridMultilevel"/>
    <w:tmpl w:val="FFFFFFFF"/>
    <w:lvl w:ilvl="0" w:tplc="000000C9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00000004"/>
    <w:multiLevelType w:val="hybridMultilevel"/>
    <w:tmpl w:val="FFFFFFFF"/>
    <w:lvl w:ilvl="0" w:tplc="0000012D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 w16cid:durableId="1715079684">
    <w:abstractNumId w:val="0"/>
  </w:num>
  <w:num w:numId="2" w16cid:durableId="1654800268">
    <w:abstractNumId w:val="1"/>
  </w:num>
  <w:num w:numId="3" w16cid:durableId="269777169">
    <w:abstractNumId w:val="2"/>
  </w:num>
  <w:num w:numId="4" w16cid:durableId="116274072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1CF1"/>
    <w:rsid w:val="00034DDF"/>
    <w:rsid w:val="000C5365"/>
    <w:rsid w:val="000E2588"/>
    <w:rsid w:val="001F6272"/>
    <w:rsid w:val="002226BF"/>
    <w:rsid w:val="002A2FCA"/>
    <w:rsid w:val="002B2E70"/>
    <w:rsid w:val="002E1C35"/>
    <w:rsid w:val="00405761"/>
    <w:rsid w:val="004A1CFE"/>
    <w:rsid w:val="00503A61"/>
    <w:rsid w:val="005F7998"/>
    <w:rsid w:val="00601CF1"/>
    <w:rsid w:val="00757B8A"/>
    <w:rsid w:val="00787D3A"/>
    <w:rsid w:val="00817E3E"/>
    <w:rsid w:val="00874CFE"/>
    <w:rsid w:val="00883BC2"/>
    <w:rsid w:val="009740ED"/>
    <w:rsid w:val="00B41A90"/>
    <w:rsid w:val="00BC4240"/>
    <w:rsid w:val="00C96403"/>
    <w:rsid w:val="00D06CF5"/>
    <w:rsid w:val="00DF1ECB"/>
    <w:rsid w:val="00E0533A"/>
    <w:rsid w:val="00E75305"/>
    <w:rsid w:val="00F639C8"/>
    <w:rsid w:val="00F853A7"/>
    <w:rsid w:val="00FA3A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580817"/>
  <w15:chartTrackingRefBased/>
  <w15:docId w15:val="{A0340D61-FE8E-48C7-81AD-A4E511F4FF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87D3A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D06CF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D06CF5"/>
  </w:style>
  <w:style w:type="paragraph" w:styleId="Rodap">
    <w:name w:val="footer"/>
    <w:basedOn w:val="Normal"/>
    <w:link w:val="RodapChar"/>
    <w:uiPriority w:val="99"/>
    <w:unhideWhenUsed/>
    <w:rsid w:val="00D06CF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D06CF5"/>
  </w:style>
  <w:style w:type="table" w:styleId="Tabelacomgrade">
    <w:name w:val="Table Grid"/>
    <w:basedOn w:val="Tabelanormal"/>
    <w:uiPriority w:val="39"/>
    <w:rsid w:val="00C9640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">
    <w:name w:val="p"/>
    <w:basedOn w:val="Normal"/>
    <w:rsid w:val="001F62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t-BR"/>
      <w14:ligatures w14:val="none"/>
    </w:rPr>
  </w:style>
  <w:style w:type="character" w:styleId="Hyperlink">
    <w:name w:val="Hyperlink"/>
    <w:basedOn w:val="Fontepargpadro"/>
    <w:uiPriority w:val="99"/>
    <w:unhideWhenUsed/>
    <w:rsid w:val="000E2588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0E2588"/>
    <w:rPr>
      <w:color w:val="605E5C"/>
      <w:shd w:val="clear" w:color="auto" w:fill="E1DFDD"/>
    </w:rPr>
  </w:style>
  <w:style w:type="paragraph" w:styleId="PargrafodaLista">
    <w:name w:val="List Paragraph"/>
    <w:basedOn w:val="Normal"/>
    <w:uiPriority w:val="34"/>
    <w:qFormat/>
    <w:rsid w:val="00883BC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506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32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customXml" Target="../customXml/item2.xml"/><Relationship Id="rId7" Type="http://schemas.openxmlformats.org/officeDocument/2006/relationships/hyperlink" Target="https://github.com/appneta/tcpreplay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customXml" Target="../customXml/item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customXml" Target="../customXml/item3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E5E53AF8B0306C4FA4308FA921A37E64" ma:contentTypeVersion="15" ma:contentTypeDescription="Crie um novo documento." ma:contentTypeScope="" ma:versionID="127f5ed7769c315cfa3ea08a4fdc7c16">
  <xsd:schema xmlns:xsd="http://www.w3.org/2001/XMLSchema" xmlns:xs="http://www.w3.org/2001/XMLSchema" xmlns:p="http://schemas.microsoft.com/office/2006/metadata/properties" xmlns:ns2="35a05438-9329-48d0-bd36-3f7d6c111443" xmlns:ns3="9d306b2b-9b5d-458a-9789-45eb62a9e422" targetNamespace="http://schemas.microsoft.com/office/2006/metadata/properties" ma:root="true" ma:fieldsID="561149fca02402fabb777e1b3e827359" ns2:_="" ns3:_="">
    <xsd:import namespace="35a05438-9329-48d0-bd36-3f7d6c111443"/>
    <xsd:import namespace="9d306b2b-9b5d-458a-9789-45eb62a9e4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SearchProperties" minOccurs="0"/>
                <xsd:element ref="ns2:MediaLengthInSecond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a05438-9329-48d0-bd36-3f7d6c11144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Marcações de imagem" ma:readOnly="false" ma:fieldId="{5cf76f15-5ced-4ddc-b409-7134ff3c332f}" ma:taxonomyMulti="true" ma:sspId="f5065e95-c239-4ed0-b752-0e1eecd6583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21" nillable="true" ma:displayName="MediaServiceDateTaken" ma:hidden="true" ma:indexed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d306b2b-9b5d-458a-9789-45eb62a9e422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Com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Detalhes de Compartilhado Com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4b435713-4961-4429-9785-f244fd438f4e}" ma:internalName="TaxCatchAll" ma:showField="CatchAllData" ma:web="9d306b2b-9b5d-458a-9789-45eb62a9e4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d306b2b-9b5d-458a-9789-45eb62a9e422" xsi:nil="true"/>
    <lcf76f155ced4ddcb4097134ff3c332f xmlns="35a05438-9329-48d0-bd36-3f7d6c111443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C8D9B59-A7DC-4C25-A4B9-4945F985863C}"/>
</file>

<file path=customXml/itemProps2.xml><?xml version="1.0" encoding="utf-8"?>
<ds:datastoreItem xmlns:ds="http://schemas.openxmlformats.org/officeDocument/2006/customXml" ds:itemID="{327D3AFE-657A-48D6-828F-223F5D262878}"/>
</file>

<file path=customXml/itemProps3.xml><?xml version="1.0" encoding="utf-8"?>
<ds:datastoreItem xmlns:ds="http://schemas.openxmlformats.org/officeDocument/2006/customXml" ds:itemID="{965C8A57-5D14-4371-BE8F-A19D6BA1656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10</Pages>
  <Words>926</Words>
  <Characters>5001</Characters>
  <Application>Microsoft Office Word</Application>
  <DocSecurity>0</DocSecurity>
  <Lines>41</Lines>
  <Paragraphs>11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5916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Gustavo Morais</dc:creator>
  <cp:keywords/>
  <dc:description/>
  <cp:lastModifiedBy>Gustavo Morais</cp:lastModifiedBy>
  <cp:revision>5</cp:revision>
  <dcterms:created xsi:type="dcterms:W3CDTF">2023-09-15T18:34:00Z</dcterms:created>
  <dcterms:modified xsi:type="dcterms:W3CDTF">2023-09-15T18:40:00Z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2a535040-0af2-483f-adc3-a132c21e3e2b_Enabled">
    <vt:lpwstr>true</vt:lpwstr>
  </property>
  <property fmtid="{D5CDD505-2E9C-101B-9397-08002B2CF9AE}" pid="3" name="MSIP_Label_2a535040-0af2-483f-adc3-a132c21e3e2b_SetDate">
    <vt:lpwstr>2023-09-15T18:12:48Z</vt:lpwstr>
  </property>
  <property fmtid="{D5CDD505-2E9C-101B-9397-08002B2CF9AE}" pid="4" name="MSIP_Label_2a535040-0af2-483f-adc3-a132c21e3e2b_Method">
    <vt:lpwstr>Standard</vt:lpwstr>
  </property>
  <property fmtid="{D5CDD505-2E9C-101B-9397-08002B2CF9AE}" pid="5" name="MSIP_Label_2a535040-0af2-483f-adc3-a132c21e3e2b_Name">
    <vt:lpwstr>EPAM_Confidential</vt:lpwstr>
  </property>
  <property fmtid="{D5CDD505-2E9C-101B-9397-08002B2CF9AE}" pid="6" name="MSIP_Label_2a535040-0af2-483f-adc3-a132c21e3e2b_SiteId">
    <vt:lpwstr>b41b72d0-4e9f-4c26-8a69-f949f367c91d</vt:lpwstr>
  </property>
  <property fmtid="{D5CDD505-2E9C-101B-9397-08002B2CF9AE}" pid="7" name="MSIP_Label_2a535040-0af2-483f-adc3-a132c21e3e2b_ActionId">
    <vt:lpwstr>6dd431f1-36f2-4587-bd5c-86de723aa3db</vt:lpwstr>
  </property>
  <property fmtid="{D5CDD505-2E9C-101B-9397-08002B2CF9AE}" pid="8" name="MSIP_Label_2a535040-0af2-483f-adc3-a132c21e3e2b_ContentBits">
    <vt:lpwstr>0</vt:lpwstr>
  </property>
  <property fmtid="{D5CDD505-2E9C-101B-9397-08002B2CF9AE}" pid="9" name="ContentTypeId">
    <vt:lpwstr>0x010100E5E53AF8B0306C4FA4308FA921A37E64</vt:lpwstr>
  </property>
</Properties>
</file>